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463" w:rsidRDefault="005A468F" w:rsidP="009F6935">
      <w:pPr>
        <w:contextualSpacing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Форма 2 «Требования к предмету оферты»</w:t>
      </w:r>
    </w:p>
    <w:p w:rsidR="00DA36BD" w:rsidRDefault="00DA36BD" w:rsidP="005A468F">
      <w:pPr>
        <w:contextualSpacing/>
        <w:jc w:val="center"/>
        <w:rPr>
          <w:rFonts w:ascii="Times New Roman" w:hAnsi="Times New Roman"/>
          <w:b/>
          <w:sz w:val="24"/>
        </w:rPr>
      </w:pPr>
    </w:p>
    <w:p w:rsidR="00DA36BD" w:rsidRDefault="00DA36BD" w:rsidP="005A468F">
      <w:pPr>
        <w:contextualSpacing/>
        <w:jc w:val="center"/>
        <w:rPr>
          <w:rFonts w:ascii="Times New Roman" w:hAnsi="Times New Roman"/>
          <w:b/>
          <w:sz w:val="24"/>
        </w:rPr>
      </w:pPr>
    </w:p>
    <w:p w:rsidR="005A468F" w:rsidRDefault="005A468F" w:rsidP="005A468F">
      <w:pPr>
        <w:contextualSpacing/>
        <w:jc w:val="center"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ТРЕБОВАНИЯ К ПРЕДМЕТУ ОФЕРТЫ</w:t>
      </w:r>
    </w:p>
    <w:p w:rsidR="00782463" w:rsidRDefault="00782463" w:rsidP="005A468F">
      <w:pPr>
        <w:contextualSpacing/>
        <w:jc w:val="center"/>
        <w:rPr>
          <w:rFonts w:ascii="Times New Roman" w:hAnsi="Times New Roman"/>
          <w:b/>
          <w:sz w:val="24"/>
        </w:rPr>
      </w:pPr>
    </w:p>
    <w:p w:rsidR="00EC08A9" w:rsidRPr="00455CB1" w:rsidRDefault="00EC08A9" w:rsidP="005A468F">
      <w:pPr>
        <w:contextualSpacing/>
        <w:jc w:val="center"/>
        <w:rPr>
          <w:rFonts w:ascii="Times New Roman" w:hAnsi="Times New Roman"/>
          <w:b/>
          <w:sz w:val="24"/>
        </w:rPr>
      </w:pPr>
    </w:p>
    <w:p w:rsidR="005A468F" w:rsidRPr="00DF51C9" w:rsidRDefault="005A468F" w:rsidP="005A468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Cs w:val="22"/>
        </w:rPr>
      </w:pPr>
      <w:r w:rsidRPr="00DF51C9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5073F0" w:rsidRPr="00DF51C9" w:rsidRDefault="005073F0" w:rsidP="00B75BDC">
      <w:pPr>
        <w:pStyle w:val="a4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240"/>
        <w:ind w:hanging="1134"/>
        <w:rPr>
          <w:rFonts w:eastAsia="Times New Roman"/>
          <w:sz w:val="22"/>
          <w:lang w:eastAsia="ru-RU"/>
        </w:rPr>
      </w:pPr>
      <w:r w:rsidRPr="00DF51C9">
        <w:rPr>
          <w:sz w:val="22"/>
        </w:rPr>
        <w:t xml:space="preserve">Предмет закупки: </w:t>
      </w:r>
      <w:r w:rsidR="00B75BDC" w:rsidRPr="00DF51C9">
        <w:rPr>
          <w:sz w:val="22"/>
        </w:rPr>
        <w:t xml:space="preserve">ткани технические, материалы обтирочные, ветошь - </w:t>
      </w:r>
      <w:proofErr w:type="spellStart"/>
      <w:r w:rsidR="00B75BDC" w:rsidRPr="00DF51C9">
        <w:rPr>
          <w:sz w:val="22"/>
        </w:rPr>
        <w:t>путанка</w:t>
      </w:r>
      <w:proofErr w:type="spellEnd"/>
      <w:r w:rsidR="00DA2D96" w:rsidRPr="00DF51C9">
        <w:rPr>
          <w:sz w:val="22"/>
        </w:rPr>
        <w:t>.</w:t>
      </w:r>
    </w:p>
    <w:p w:rsidR="00E527BE" w:rsidRPr="00DF51C9" w:rsidRDefault="005073F0" w:rsidP="005C07A7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pacing w:before="240"/>
        <w:ind w:left="0" w:firstLine="0"/>
        <w:jc w:val="both"/>
        <w:rPr>
          <w:sz w:val="22"/>
        </w:rPr>
      </w:pPr>
      <w:r w:rsidRPr="00DF51C9">
        <w:rPr>
          <w:sz w:val="22"/>
        </w:rPr>
        <w:t>Оферта может быть представлена</w:t>
      </w:r>
      <w:r w:rsidR="00207D32" w:rsidRPr="00DF51C9">
        <w:rPr>
          <w:sz w:val="22"/>
        </w:rPr>
        <w:t xml:space="preserve"> </w:t>
      </w:r>
      <w:r w:rsidR="003B0C4E" w:rsidRPr="00DF51C9">
        <w:rPr>
          <w:sz w:val="22"/>
        </w:rPr>
        <w:t>на весь объем закупки</w:t>
      </w:r>
      <w:r w:rsidR="00E527BE" w:rsidRPr="00DF51C9">
        <w:rPr>
          <w:sz w:val="22"/>
        </w:rPr>
        <w:t xml:space="preserve"> (все позиции лота) </w:t>
      </w:r>
      <w:r w:rsidR="003B0C4E" w:rsidRPr="00DF51C9">
        <w:rPr>
          <w:sz w:val="22"/>
        </w:rPr>
        <w:t>или на часть закупаемых Товаров (</w:t>
      </w:r>
      <w:r w:rsidR="00E527BE" w:rsidRPr="00DF51C9">
        <w:rPr>
          <w:sz w:val="22"/>
        </w:rPr>
        <w:t>отдельные позиции лота</w:t>
      </w:r>
      <w:r w:rsidR="003B0C4E" w:rsidRPr="00DF51C9">
        <w:rPr>
          <w:sz w:val="22"/>
        </w:rPr>
        <w:t>). Лот 1- является делимым (возможно предложение Товара по отдельным позициям)</w:t>
      </w:r>
      <w:r w:rsidR="00E527BE" w:rsidRPr="00DF51C9">
        <w:rPr>
          <w:sz w:val="22"/>
        </w:rPr>
        <w:t>.</w:t>
      </w:r>
      <w:r w:rsidR="003B0C4E" w:rsidRPr="00DF51C9">
        <w:rPr>
          <w:sz w:val="22"/>
        </w:rPr>
        <w:t xml:space="preserve"> </w:t>
      </w:r>
    </w:p>
    <w:p w:rsidR="005073F0" w:rsidRPr="00DF51C9" w:rsidRDefault="005073F0" w:rsidP="005C07A7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pacing w:before="240"/>
        <w:ind w:left="0" w:firstLine="0"/>
        <w:jc w:val="both"/>
        <w:rPr>
          <w:sz w:val="22"/>
        </w:rPr>
      </w:pPr>
      <w:r w:rsidRPr="00DF51C9">
        <w:rPr>
          <w:sz w:val="22"/>
        </w:rPr>
        <w:t>Инициатор закупки: объекты завода.</w:t>
      </w:r>
    </w:p>
    <w:p w:rsidR="005073F0" w:rsidRPr="00DF51C9" w:rsidRDefault="005073F0" w:rsidP="005C07A7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spacing w:before="240"/>
        <w:ind w:left="0" w:firstLine="0"/>
        <w:jc w:val="both"/>
        <w:rPr>
          <w:rFonts w:eastAsia="Times New Roman"/>
          <w:sz w:val="22"/>
          <w:lang w:eastAsia="ru-RU"/>
        </w:rPr>
      </w:pPr>
      <w:r w:rsidRPr="00DF51C9">
        <w:rPr>
          <w:rFonts w:eastAsia="Times New Roman"/>
          <w:sz w:val="22"/>
          <w:lang w:eastAsia="ru-RU"/>
        </w:rPr>
        <w:t xml:space="preserve">Количество предлагаемого участником </w:t>
      </w:r>
      <w:r w:rsidR="00EC08A9" w:rsidRPr="00DF51C9">
        <w:rPr>
          <w:rFonts w:eastAsia="Times New Roman"/>
          <w:sz w:val="22"/>
          <w:lang w:eastAsia="ru-RU"/>
        </w:rPr>
        <w:t>Т</w:t>
      </w:r>
      <w:r w:rsidRPr="00DF51C9">
        <w:rPr>
          <w:rFonts w:eastAsia="Times New Roman"/>
          <w:sz w:val="22"/>
          <w:lang w:eastAsia="ru-RU"/>
        </w:rPr>
        <w:t xml:space="preserve">овара указывается в </w:t>
      </w:r>
      <w:r w:rsidR="00DF202F" w:rsidRPr="00DF51C9">
        <w:rPr>
          <w:rFonts w:eastAsia="Times New Roman"/>
          <w:sz w:val="22"/>
          <w:lang w:eastAsia="ru-RU"/>
        </w:rPr>
        <w:t>Ф</w:t>
      </w:r>
      <w:r w:rsidRPr="00DF51C9">
        <w:rPr>
          <w:rFonts w:eastAsia="Times New Roman"/>
          <w:sz w:val="22"/>
          <w:lang w:eastAsia="ru-RU"/>
        </w:rPr>
        <w:t>орм</w:t>
      </w:r>
      <w:r w:rsidR="00E527BE" w:rsidRPr="00DF51C9">
        <w:rPr>
          <w:rFonts w:eastAsia="Times New Roman"/>
          <w:sz w:val="22"/>
          <w:lang w:eastAsia="ru-RU"/>
        </w:rPr>
        <w:t>е</w:t>
      </w:r>
      <w:r w:rsidRPr="00DF51C9">
        <w:rPr>
          <w:rFonts w:eastAsia="Times New Roman"/>
          <w:sz w:val="22"/>
          <w:lang w:eastAsia="ru-RU"/>
        </w:rPr>
        <w:t xml:space="preserve"> 4, с учетом плановых сроков поставки. </w:t>
      </w:r>
    </w:p>
    <w:p w:rsidR="005073F0" w:rsidRPr="00DF51C9" w:rsidRDefault="005073F0" w:rsidP="005C07A7">
      <w:pPr>
        <w:numPr>
          <w:ilvl w:val="0"/>
          <w:numId w:val="1"/>
        </w:numPr>
        <w:tabs>
          <w:tab w:val="clear" w:pos="1134"/>
          <w:tab w:val="num" w:pos="0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 xml:space="preserve">Предложение аналогов Товара возможно, при условии, что </w:t>
      </w:r>
      <w:r w:rsidR="00E527BE" w:rsidRPr="00DF51C9">
        <w:rPr>
          <w:rFonts w:ascii="Times New Roman" w:hAnsi="Times New Roman"/>
          <w:szCs w:val="22"/>
        </w:rPr>
        <w:t>технические</w:t>
      </w:r>
      <w:r w:rsidRPr="00DF51C9">
        <w:rPr>
          <w:rFonts w:ascii="Times New Roman" w:hAnsi="Times New Roman"/>
          <w:szCs w:val="22"/>
        </w:rPr>
        <w:t xml:space="preserve"> характеристики предложенного аналога </w:t>
      </w:r>
      <w:r w:rsidR="00AE3E02" w:rsidRPr="00DF51C9">
        <w:rPr>
          <w:rFonts w:ascii="Times New Roman" w:hAnsi="Times New Roman"/>
          <w:szCs w:val="22"/>
        </w:rPr>
        <w:t>полностью соответствуют</w:t>
      </w:r>
      <w:r w:rsidRPr="00DF51C9">
        <w:rPr>
          <w:rFonts w:ascii="Times New Roman" w:hAnsi="Times New Roman"/>
          <w:szCs w:val="22"/>
        </w:rPr>
        <w:t xml:space="preserve"> </w:t>
      </w:r>
      <w:r w:rsidR="00AE3E02" w:rsidRPr="00DF51C9">
        <w:rPr>
          <w:rFonts w:ascii="Times New Roman" w:hAnsi="Times New Roman"/>
          <w:szCs w:val="22"/>
        </w:rPr>
        <w:t xml:space="preserve">требованиям, </w:t>
      </w:r>
      <w:r w:rsidRPr="00DF51C9">
        <w:rPr>
          <w:rFonts w:ascii="Times New Roman" w:hAnsi="Times New Roman"/>
          <w:szCs w:val="22"/>
        </w:rPr>
        <w:t>заявленным в ПДО</w:t>
      </w:r>
      <w:r w:rsidR="00AE3E02" w:rsidRPr="00DF51C9">
        <w:rPr>
          <w:rFonts w:ascii="Times New Roman" w:hAnsi="Times New Roman"/>
          <w:szCs w:val="22"/>
        </w:rPr>
        <w:t xml:space="preserve"> (в соответствии с ГОСТ, ТУ)</w:t>
      </w:r>
      <w:r w:rsidRPr="00DF51C9">
        <w:rPr>
          <w:rFonts w:ascii="Times New Roman" w:hAnsi="Times New Roman"/>
          <w:szCs w:val="22"/>
        </w:rPr>
        <w:t>.</w:t>
      </w:r>
    </w:p>
    <w:p w:rsidR="005073F0" w:rsidRPr="00DF51C9" w:rsidRDefault="005073F0" w:rsidP="005C07A7">
      <w:pPr>
        <w:numPr>
          <w:ilvl w:val="0"/>
          <w:numId w:val="1"/>
        </w:numPr>
        <w:tabs>
          <w:tab w:val="clear" w:pos="1134"/>
          <w:tab w:val="num" w:pos="0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 xml:space="preserve">При заполнении </w:t>
      </w:r>
      <w:r w:rsidR="00DF202F" w:rsidRPr="00DF51C9">
        <w:rPr>
          <w:rFonts w:ascii="Times New Roman" w:hAnsi="Times New Roman"/>
          <w:szCs w:val="22"/>
        </w:rPr>
        <w:t>Ф</w:t>
      </w:r>
      <w:r w:rsidRPr="00DF51C9">
        <w:rPr>
          <w:rFonts w:ascii="Times New Roman" w:hAnsi="Times New Roman"/>
          <w:szCs w:val="22"/>
        </w:rPr>
        <w:t xml:space="preserve">ормы 4 (Технико-коммерческое предложение) обязательно </w:t>
      </w:r>
      <w:r w:rsidR="005E0D6D" w:rsidRPr="00DF51C9">
        <w:rPr>
          <w:rFonts w:ascii="Times New Roman" w:hAnsi="Times New Roman"/>
          <w:szCs w:val="22"/>
        </w:rPr>
        <w:t xml:space="preserve">заполняются все графы, выделенные желтым цветом, в </w:t>
      </w:r>
      <w:proofErr w:type="spellStart"/>
      <w:r w:rsidR="005E0D6D" w:rsidRPr="00DF51C9">
        <w:rPr>
          <w:rFonts w:ascii="Times New Roman" w:hAnsi="Times New Roman"/>
          <w:szCs w:val="22"/>
        </w:rPr>
        <w:t>т.ч</w:t>
      </w:r>
      <w:proofErr w:type="spellEnd"/>
      <w:r w:rsidR="005E0D6D" w:rsidRPr="00DF51C9">
        <w:rPr>
          <w:rFonts w:ascii="Times New Roman" w:hAnsi="Times New Roman"/>
          <w:szCs w:val="22"/>
        </w:rPr>
        <w:t>.</w:t>
      </w:r>
      <w:r w:rsidR="003B0C4E" w:rsidRPr="00DF51C9">
        <w:rPr>
          <w:rFonts w:ascii="Times New Roman" w:hAnsi="Times New Roman"/>
          <w:szCs w:val="22"/>
        </w:rPr>
        <w:t xml:space="preserve"> </w:t>
      </w:r>
      <w:r w:rsidR="00AE3E02" w:rsidRPr="00DF51C9">
        <w:rPr>
          <w:rFonts w:ascii="Times New Roman" w:hAnsi="Times New Roman"/>
          <w:szCs w:val="22"/>
        </w:rPr>
        <w:t xml:space="preserve">указывается ГОСТ/ТУ, </w:t>
      </w:r>
      <w:r w:rsidRPr="00DF51C9">
        <w:rPr>
          <w:rFonts w:ascii="Times New Roman" w:hAnsi="Times New Roman"/>
          <w:szCs w:val="22"/>
        </w:rPr>
        <w:t xml:space="preserve">организация и страна – изготовитель предлагаемого Товара, цены, суммы по каждой строке, а </w:t>
      </w:r>
      <w:proofErr w:type="gramStart"/>
      <w:r w:rsidRPr="00DF51C9">
        <w:rPr>
          <w:rFonts w:ascii="Times New Roman" w:hAnsi="Times New Roman"/>
          <w:szCs w:val="22"/>
        </w:rPr>
        <w:t>так-же</w:t>
      </w:r>
      <w:proofErr w:type="gramEnd"/>
      <w:r w:rsidRPr="00DF51C9">
        <w:rPr>
          <w:rFonts w:ascii="Times New Roman" w:hAnsi="Times New Roman"/>
          <w:szCs w:val="22"/>
        </w:rPr>
        <w:t xml:space="preserve"> итоговые суммы по </w:t>
      </w:r>
      <w:r w:rsidR="005E0D6D" w:rsidRPr="00DF51C9">
        <w:rPr>
          <w:rFonts w:ascii="Times New Roman" w:hAnsi="Times New Roman"/>
          <w:szCs w:val="22"/>
        </w:rPr>
        <w:t>оферте</w:t>
      </w:r>
      <w:r w:rsidRPr="00DF51C9">
        <w:rPr>
          <w:rFonts w:ascii="Times New Roman" w:hAnsi="Times New Roman"/>
          <w:szCs w:val="22"/>
        </w:rPr>
        <w:t>.</w:t>
      </w:r>
    </w:p>
    <w:p w:rsidR="005073F0" w:rsidRPr="00DF51C9" w:rsidRDefault="005073F0" w:rsidP="005C07A7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spacing w:after="200"/>
        <w:ind w:left="0" w:firstLine="0"/>
        <w:jc w:val="both"/>
        <w:rPr>
          <w:sz w:val="22"/>
        </w:rPr>
      </w:pPr>
      <w:r w:rsidRPr="00DF51C9">
        <w:rPr>
          <w:sz w:val="22"/>
        </w:rPr>
        <w:t xml:space="preserve">Покупатель: </w:t>
      </w:r>
      <w:r w:rsidR="00133450" w:rsidRPr="00DF51C9">
        <w:rPr>
          <w:sz w:val="22"/>
        </w:rPr>
        <w:t>ПАО</w:t>
      </w:r>
      <w:r w:rsidRPr="00DF51C9">
        <w:rPr>
          <w:sz w:val="22"/>
        </w:rPr>
        <w:t xml:space="preserve"> «</w:t>
      </w:r>
      <w:proofErr w:type="spellStart"/>
      <w:r w:rsidRPr="00DF51C9">
        <w:rPr>
          <w:sz w:val="22"/>
        </w:rPr>
        <w:t>Славнефть</w:t>
      </w:r>
      <w:proofErr w:type="spellEnd"/>
      <w:r w:rsidRPr="00DF51C9">
        <w:rPr>
          <w:sz w:val="22"/>
        </w:rPr>
        <w:t>-Я</w:t>
      </w:r>
      <w:r w:rsidR="00133450" w:rsidRPr="00DF51C9">
        <w:rPr>
          <w:sz w:val="22"/>
        </w:rPr>
        <w:t>НОС</w:t>
      </w:r>
      <w:r w:rsidRPr="00DF51C9">
        <w:rPr>
          <w:sz w:val="22"/>
        </w:rPr>
        <w:t xml:space="preserve">». </w:t>
      </w:r>
    </w:p>
    <w:p w:rsidR="00DA2D96" w:rsidRPr="00DF51C9" w:rsidRDefault="00DA2D96" w:rsidP="005C07A7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autoSpaceDE w:val="0"/>
        <w:autoSpaceDN w:val="0"/>
        <w:adjustRightInd w:val="0"/>
        <w:spacing w:before="240"/>
        <w:ind w:left="0" w:firstLine="0"/>
        <w:jc w:val="both"/>
        <w:rPr>
          <w:sz w:val="22"/>
        </w:rPr>
      </w:pPr>
      <w:r w:rsidRPr="00DF51C9">
        <w:rPr>
          <w:sz w:val="22"/>
        </w:rPr>
        <w:t xml:space="preserve">Плановые сроки поставки товара </w:t>
      </w:r>
      <w:r w:rsidR="00E6500F" w:rsidRPr="00DF51C9">
        <w:rPr>
          <w:sz w:val="22"/>
        </w:rPr>
        <w:t>-</w:t>
      </w:r>
      <w:r w:rsidR="00AE3E02" w:rsidRPr="00DF51C9">
        <w:rPr>
          <w:sz w:val="22"/>
        </w:rPr>
        <w:t xml:space="preserve"> 0</w:t>
      </w:r>
      <w:r w:rsidR="000C1D63">
        <w:rPr>
          <w:sz w:val="22"/>
        </w:rPr>
        <w:t>9</w:t>
      </w:r>
      <w:r w:rsidR="00AE3E02" w:rsidRPr="00DF51C9">
        <w:rPr>
          <w:sz w:val="22"/>
        </w:rPr>
        <w:t>.0</w:t>
      </w:r>
      <w:r w:rsidR="000C1D63">
        <w:rPr>
          <w:sz w:val="22"/>
        </w:rPr>
        <w:t>1</w:t>
      </w:r>
      <w:r w:rsidR="00AE3E02" w:rsidRPr="00DF51C9">
        <w:rPr>
          <w:sz w:val="22"/>
        </w:rPr>
        <w:t>.2024</w:t>
      </w:r>
      <w:r w:rsidRPr="00DF51C9">
        <w:rPr>
          <w:sz w:val="22"/>
        </w:rPr>
        <w:t xml:space="preserve"> - </w:t>
      </w:r>
      <w:r w:rsidR="00AE3E02" w:rsidRPr="00DF51C9">
        <w:rPr>
          <w:sz w:val="22"/>
        </w:rPr>
        <w:t>29.09.</w:t>
      </w:r>
      <w:r w:rsidRPr="00DF51C9">
        <w:rPr>
          <w:sz w:val="22"/>
        </w:rPr>
        <w:t>202</w:t>
      </w:r>
      <w:r w:rsidR="00AE3E02" w:rsidRPr="00DF51C9">
        <w:rPr>
          <w:sz w:val="22"/>
        </w:rPr>
        <w:t>4</w:t>
      </w:r>
      <w:r w:rsidRPr="00DF51C9">
        <w:rPr>
          <w:rFonts w:eastAsia="Times New Roman"/>
          <w:sz w:val="22"/>
          <w:lang w:eastAsia="ru-RU"/>
        </w:rPr>
        <w:t>.</w:t>
      </w:r>
    </w:p>
    <w:p w:rsidR="00DA36BD" w:rsidRPr="00DF51C9" w:rsidRDefault="005073F0" w:rsidP="005C07A7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autoSpaceDE w:val="0"/>
        <w:autoSpaceDN w:val="0"/>
        <w:adjustRightInd w:val="0"/>
        <w:spacing w:before="240"/>
        <w:ind w:left="0" w:firstLine="0"/>
        <w:jc w:val="both"/>
        <w:rPr>
          <w:b/>
          <w:i/>
          <w:iCs/>
          <w:sz w:val="22"/>
        </w:rPr>
      </w:pPr>
      <w:r w:rsidRPr="00DF51C9">
        <w:rPr>
          <w:sz w:val="22"/>
        </w:rPr>
        <w:t xml:space="preserve">Отгрузочные реквизиты грузополучателя: Склад Покупателя: г. </w:t>
      </w:r>
      <w:r w:rsidR="005E0D6D" w:rsidRPr="00DF51C9">
        <w:rPr>
          <w:sz w:val="22"/>
        </w:rPr>
        <w:t>Ярославль, ул. Гагарина, дом 77</w:t>
      </w:r>
      <w:r w:rsidR="008C540F" w:rsidRPr="00DF51C9">
        <w:rPr>
          <w:sz w:val="22"/>
        </w:rPr>
        <w:t>.</w:t>
      </w:r>
    </w:p>
    <w:p w:rsidR="005A468F" w:rsidRPr="00DF51C9" w:rsidRDefault="005A468F" w:rsidP="005C07A7">
      <w:pPr>
        <w:autoSpaceDE w:val="0"/>
        <w:autoSpaceDN w:val="0"/>
        <w:adjustRightInd w:val="0"/>
        <w:spacing w:before="240"/>
        <w:contextualSpacing/>
        <w:jc w:val="both"/>
        <w:rPr>
          <w:rFonts w:ascii="Times New Roman" w:hAnsi="Times New Roman"/>
          <w:b/>
          <w:i/>
          <w:iCs/>
          <w:szCs w:val="22"/>
        </w:rPr>
      </w:pPr>
      <w:r w:rsidRPr="00DF51C9">
        <w:rPr>
          <w:rFonts w:ascii="Times New Roman" w:hAnsi="Times New Roman"/>
          <w:b/>
          <w:i/>
          <w:iCs/>
          <w:szCs w:val="22"/>
        </w:rPr>
        <w:t>2. Требования к предмету закупки</w:t>
      </w:r>
    </w:p>
    <w:p w:rsidR="005A468F" w:rsidRPr="00DF51C9" w:rsidRDefault="005A468F" w:rsidP="005C07A7">
      <w:pPr>
        <w:spacing w:before="240"/>
        <w:contextualSpacing/>
        <w:jc w:val="both"/>
        <w:rPr>
          <w:rFonts w:ascii="Times New Roman" w:hAnsi="Times New Roman"/>
          <w:szCs w:val="22"/>
          <w:highlight w:val="yellow"/>
          <w:shd w:val="clear" w:color="auto" w:fill="FFFF99"/>
        </w:rPr>
      </w:pPr>
    </w:p>
    <w:p w:rsidR="00DA2D96" w:rsidRPr="00DF51C9" w:rsidRDefault="005073F0" w:rsidP="005C07A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color w:val="000000"/>
          <w:szCs w:val="22"/>
        </w:rPr>
        <w:t xml:space="preserve">2.1. </w:t>
      </w:r>
      <w:r w:rsidR="006A2C2A" w:rsidRPr="00DF51C9">
        <w:rPr>
          <w:rFonts w:ascii="Times New Roman" w:hAnsi="Times New Roman"/>
          <w:szCs w:val="22"/>
        </w:rPr>
        <w:t>Технические характеристики и</w:t>
      </w:r>
      <w:r w:rsidR="00DA2D96" w:rsidRPr="00DF51C9">
        <w:rPr>
          <w:rFonts w:ascii="Times New Roman" w:hAnsi="Times New Roman"/>
          <w:szCs w:val="22"/>
        </w:rPr>
        <w:t xml:space="preserve"> объем предлагаемого Товара должны соответствовать заказной спецификации: Форма 4 «Технико-коммерческое предложение»</w:t>
      </w:r>
      <w:r w:rsidR="006A2C2A" w:rsidRPr="00DF51C9">
        <w:rPr>
          <w:rFonts w:ascii="Times New Roman" w:hAnsi="Times New Roman"/>
          <w:szCs w:val="22"/>
        </w:rPr>
        <w:t xml:space="preserve"> и дополнительным требованиям: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A2C2A" w:rsidRPr="00DF51C9" w:rsidTr="00610884">
        <w:trPr>
          <w:trHeight w:val="20"/>
        </w:trPr>
        <w:tc>
          <w:tcPr>
            <w:tcW w:w="9356" w:type="dxa"/>
            <w:shd w:val="clear" w:color="auto" w:fill="auto"/>
            <w:noWrap/>
            <w:vAlign w:val="center"/>
          </w:tcPr>
          <w:p w:rsidR="006A2C2A" w:rsidRPr="00DF51C9" w:rsidRDefault="006A2C2A" w:rsidP="006A2C2A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>поз.1 -  Брезент ВО (водоотталкивающая пропитка) шир.90-100см, пл.430г/м2;</w:t>
            </w:r>
          </w:p>
        </w:tc>
      </w:tr>
      <w:tr w:rsidR="006A2C2A" w:rsidRPr="00DF51C9" w:rsidTr="00610884">
        <w:trPr>
          <w:trHeight w:val="20"/>
        </w:trPr>
        <w:tc>
          <w:tcPr>
            <w:tcW w:w="9356" w:type="dxa"/>
            <w:shd w:val="clear" w:color="auto" w:fill="auto"/>
            <w:noWrap/>
            <w:vAlign w:val="center"/>
          </w:tcPr>
          <w:p w:rsidR="006A2C2A" w:rsidRPr="00DF51C9" w:rsidRDefault="006A2C2A" w:rsidP="00EA7BA6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>поз.2,3, 4, -  Ветошь (концы х/б, стандарт 39,40 (41) цвет белый, без/цветных добавок), упакованы в брикеты по 10 кг.;</w:t>
            </w:r>
          </w:p>
          <w:p w:rsidR="006A2C2A" w:rsidRPr="00DF51C9" w:rsidRDefault="006A2C2A" w:rsidP="00EA7BA6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>поз.5 - Марля медицинская пл.32г/м2, упакована в индивид. пакеты по 5-10м;</w:t>
            </w:r>
          </w:p>
          <w:p w:rsidR="006A2C2A" w:rsidRPr="00DF51C9" w:rsidRDefault="006A2C2A" w:rsidP="00EA7BA6">
            <w:pPr>
              <w:spacing w:before="0"/>
              <w:ind w:right="-111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>поз.6 - Материал фильтрующий рулонный ФТ, поверхностная плотность 150г/м2, класс очистки G4, шир.2м, толщина полотна 6 мм, рулон 20 ÷40м;</w:t>
            </w:r>
          </w:p>
          <w:p w:rsidR="006A2C2A" w:rsidRPr="00DF51C9" w:rsidRDefault="006A2C2A" w:rsidP="00EA7BA6">
            <w:pPr>
              <w:spacing w:before="0"/>
              <w:ind w:right="-111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szCs w:val="22"/>
              </w:rPr>
              <w:t>поз.7</w:t>
            </w:r>
            <w:r w:rsidR="00610884" w:rsidRPr="00DF51C9">
              <w:rPr>
                <w:rFonts w:ascii="Times New Roman" w:hAnsi="Times New Roman"/>
                <w:szCs w:val="22"/>
              </w:rPr>
              <w:t xml:space="preserve"> </w:t>
            </w:r>
            <w:r w:rsidRPr="00DF51C9">
              <w:rPr>
                <w:rFonts w:ascii="Times New Roman" w:hAnsi="Times New Roman"/>
                <w:szCs w:val="22"/>
              </w:rPr>
              <w:t xml:space="preserve">- Полотно вафельное х/б 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>отбеленное, рул.50-60м, шир.45см, пл.</w:t>
            </w:r>
            <w:r w:rsidRPr="00DF51C9">
              <w:rPr>
                <w:szCs w:val="22"/>
              </w:rPr>
              <w:t xml:space="preserve"> 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>140-145 г/м2;</w:t>
            </w:r>
          </w:p>
          <w:p w:rsidR="006A2C2A" w:rsidRPr="00DF51C9" w:rsidRDefault="006A2C2A" w:rsidP="00610884">
            <w:pPr>
              <w:spacing w:before="0"/>
              <w:ind w:right="-111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поз. </w:t>
            </w:r>
            <w:r w:rsidR="00610884" w:rsidRPr="00DF51C9">
              <w:rPr>
                <w:rFonts w:ascii="Times New Roman" w:hAnsi="Times New Roman"/>
                <w:color w:val="000000"/>
                <w:szCs w:val="22"/>
              </w:rPr>
              <w:t xml:space="preserve">8, 9 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- Полотно нетканое </w:t>
            </w:r>
            <w:proofErr w:type="spellStart"/>
            <w:r w:rsidRPr="00DF51C9">
              <w:rPr>
                <w:rFonts w:ascii="Times New Roman" w:hAnsi="Times New Roman"/>
                <w:color w:val="000000"/>
                <w:szCs w:val="22"/>
              </w:rPr>
              <w:t>частопрошивное</w:t>
            </w:r>
            <w:proofErr w:type="spellEnd"/>
            <w:r w:rsidRPr="00DF51C9">
              <w:rPr>
                <w:rFonts w:ascii="Times New Roman" w:hAnsi="Times New Roman"/>
                <w:color w:val="000000"/>
                <w:szCs w:val="22"/>
              </w:rPr>
              <w:t>. строчка 2,5мм, цвет белый/</w:t>
            </w:r>
            <w:proofErr w:type="spellStart"/>
            <w:r w:rsidRPr="00DF51C9">
              <w:rPr>
                <w:rFonts w:ascii="Times New Roman" w:hAnsi="Times New Roman"/>
                <w:color w:val="000000"/>
                <w:szCs w:val="22"/>
              </w:rPr>
              <w:t>св.серый</w:t>
            </w:r>
            <w:proofErr w:type="spellEnd"/>
            <w:r w:rsidRPr="00DF51C9">
              <w:rPr>
                <w:rFonts w:ascii="Times New Roman" w:hAnsi="Times New Roman"/>
                <w:color w:val="000000"/>
                <w:szCs w:val="22"/>
              </w:rPr>
              <w:t>, ширина 120÷150см, плотн.180-200г/м, 1рул =50÷60м;</w:t>
            </w:r>
          </w:p>
        </w:tc>
      </w:tr>
      <w:tr w:rsidR="006A2C2A" w:rsidRPr="00DF51C9" w:rsidTr="00610884">
        <w:trPr>
          <w:trHeight w:val="20"/>
        </w:trPr>
        <w:tc>
          <w:tcPr>
            <w:tcW w:w="9356" w:type="dxa"/>
            <w:shd w:val="clear" w:color="auto" w:fill="auto"/>
            <w:noWrap/>
            <w:vAlign w:val="center"/>
          </w:tcPr>
          <w:p w:rsidR="006A2C2A" w:rsidRPr="00DF51C9" w:rsidRDefault="006A2C2A" w:rsidP="00610884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поз. </w:t>
            </w:r>
            <w:r w:rsidR="00610884" w:rsidRPr="00DF51C9">
              <w:rPr>
                <w:rFonts w:ascii="Times New Roman" w:hAnsi="Times New Roman"/>
                <w:color w:val="000000"/>
                <w:szCs w:val="22"/>
              </w:rPr>
              <w:t>10, 11, 12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- Салфетка техническая белая бесшовная, 40*40см, хлопок, плотность материала 90-140г/м2, фасовка-связка по 100шт, упаковка - п/э мешки по 10 связок (1000шт)</w:t>
            </w:r>
            <w:r w:rsidR="00610884" w:rsidRPr="00DF51C9">
              <w:rPr>
                <w:rFonts w:ascii="Times New Roman" w:hAnsi="Times New Roman"/>
                <w:color w:val="000000"/>
                <w:szCs w:val="22"/>
              </w:rPr>
              <w:t xml:space="preserve"> (из изделий б/у не предлагать)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>;</w:t>
            </w:r>
          </w:p>
        </w:tc>
      </w:tr>
      <w:tr w:rsidR="006A2C2A" w:rsidRPr="00DF51C9" w:rsidTr="00610884">
        <w:trPr>
          <w:trHeight w:val="20"/>
        </w:trPr>
        <w:tc>
          <w:tcPr>
            <w:tcW w:w="9356" w:type="dxa"/>
            <w:shd w:val="clear" w:color="auto" w:fill="auto"/>
            <w:noWrap/>
            <w:vAlign w:val="center"/>
          </w:tcPr>
          <w:p w:rsidR="006A2C2A" w:rsidRPr="00DF51C9" w:rsidRDefault="006A2C2A" w:rsidP="00EA7BA6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поз. </w:t>
            </w:r>
            <w:r w:rsidR="00610884" w:rsidRPr="00DF51C9">
              <w:rPr>
                <w:rFonts w:ascii="Times New Roman" w:hAnsi="Times New Roman"/>
                <w:color w:val="000000"/>
                <w:szCs w:val="22"/>
              </w:rPr>
              <w:t>13 -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Полотно стекловолокнистое </w:t>
            </w:r>
            <w:proofErr w:type="spellStart"/>
            <w:r w:rsidRPr="00DF51C9">
              <w:rPr>
                <w:rFonts w:ascii="Times New Roman" w:hAnsi="Times New Roman"/>
                <w:color w:val="000000"/>
                <w:szCs w:val="22"/>
              </w:rPr>
              <w:t>холстопрошивное</w:t>
            </w:r>
            <w:proofErr w:type="spellEnd"/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плотн.450г/м2, толщ.1,3-4,0</w:t>
            </w:r>
            <w:r w:rsidR="00610884" w:rsidRPr="00DF51C9">
              <w:rPr>
                <w:rFonts w:ascii="Times New Roman" w:hAnsi="Times New Roman"/>
                <w:color w:val="000000"/>
                <w:szCs w:val="22"/>
              </w:rPr>
              <w:t>мм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>, шир.1600мм, в рулоне 20м;</w:t>
            </w:r>
          </w:p>
          <w:p w:rsidR="006A2C2A" w:rsidRPr="00DF51C9" w:rsidRDefault="006A2C2A" w:rsidP="00610884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>поз.1</w:t>
            </w:r>
            <w:r w:rsidR="00610884" w:rsidRPr="00DF51C9">
              <w:rPr>
                <w:rFonts w:ascii="Times New Roman" w:hAnsi="Times New Roman"/>
                <w:color w:val="000000"/>
                <w:szCs w:val="22"/>
              </w:rPr>
              <w:t>4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-  Ткань фильтровальная полиэфирная, состав 100% п/э, плотность 150г/м2, </w:t>
            </w:r>
            <w:proofErr w:type="spellStart"/>
            <w:r w:rsidRPr="00DF51C9">
              <w:rPr>
                <w:rFonts w:ascii="Times New Roman" w:hAnsi="Times New Roman"/>
                <w:color w:val="000000"/>
                <w:szCs w:val="22"/>
              </w:rPr>
              <w:t>шир</w:t>
            </w:r>
            <w:proofErr w:type="spellEnd"/>
            <w:r w:rsidRPr="00DF51C9">
              <w:rPr>
                <w:rFonts w:ascii="Times New Roman" w:hAnsi="Times New Roman"/>
                <w:color w:val="000000"/>
                <w:szCs w:val="22"/>
              </w:rPr>
              <w:t>. рулона 1м, РШК/ АРТ. 12151;</w:t>
            </w:r>
          </w:p>
        </w:tc>
      </w:tr>
      <w:tr w:rsidR="006A2C2A" w:rsidRPr="00DF51C9" w:rsidTr="00610884">
        <w:trPr>
          <w:trHeight w:val="20"/>
        </w:trPr>
        <w:tc>
          <w:tcPr>
            <w:tcW w:w="9356" w:type="dxa"/>
            <w:shd w:val="clear" w:color="auto" w:fill="auto"/>
            <w:noWrap/>
            <w:vAlign w:val="center"/>
          </w:tcPr>
          <w:p w:rsidR="006A2C2A" w:rsidRPr="00DF51C9" w:rsidRDefault="006A2C2A" w:rsidP="006405E9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>поз. 1</w:t>
            </w:r>
            <w:r w:rsidR="00D876BE" w:rsidRPr="00DF51C9">
              <w:rPr>
                <w:rFonts w:ascii="Times New Roman" w:hAnsi="Times New Roman"/>
                <w:color w:val="000000"/>
                <w:szCs w:val="22"/>
              </w:rPr>
              <w:t>5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>, 1</w:t>
            </w:r>
            <w:r w:rsidR="00D876BE" w:rsidRPr="00DF51C9">
              <w:rPr>
                <w:rFonts w:ascii="Times New Roman" w:hAnsi="Times New Roman"/>
                <w:color w:val="000000"/>
                <w:szCs w:val="22"/>
              </w:rPr>
              <w:t>6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, </w:t>
            </w:r>
            <w:r w:rsidR="00D876BE" w:rsidRPr="00DF51C9">
              <w:rPr>
                <w:rFonts w:ascii="Times New Roman" w:hAnsi="Times New Roman"/>
                <w:color w:val="000000"/>
                <w:szCs w:val="22"/>
              </w:rPr>
              <w:t>17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- Ткань </w:t>
            </w:r>
            <w:proofErr w:type="spellStart"/>
            <w:r w:rsidRPr="00DF51C9">
              <w:rPr>
                <w:rFonts w:ascii="Times New Roman" w:hAnsi="Times New Roman"/>
                <w:color w:val="000000"/>
                <w:szCs w:val="22"/>
              </w:rPr>
              <w:t>фольма</w:t>
            </w:r>
            <w:proofErr w:type="spellEnd"/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П280</w:t>
            </w:r>
            <w:r w:rsidR="006405E9" w:rsidRPr="00DF51C9">
              <w:rPr>
                <w:rFonts w:ascii="Times New Roman" w:hAnsi="Times New Roman"/>
                <w:color w:val="000000"/>
                <w:szCs w:val="22"/>
              </w:rPr>
              <w:t>-0,2 -820/1000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, толщина  фольги 0,2мм, </w:t>
            </w:r>
            <w:proofErr w:type="spellStart"/>
            <w:r w:rsidRPr="00DF51C9">
              <w:rPr>
                <w:rFonts w:ascii="Times New Roman" w:hAnsi="Times New Roman"/>
                <w:color w:val="000000"/>
                <w:szCs w:val="22"/>
              </w:rPr>
              <w:t>шир</w:t>
            </w:r>
            <w:proofErr w:type="spellEnd"/>
            <w:r w:rsidRPr="00DF51C9">
              <w:rPr>
                <w:rFonts w:ascii="Times New Roman" w:hAnsi="Times New Roman"/>
                <w:color w:val="000000"/>
                <w:szCs w:val="22"/>
              </w:rPr>
              <w:t>. рулона 1000мм, рул.50м</w:t>
            </w:r>
            <w:r w:rsidR="006405E9" w:rsidRPr="00DF51C9">
              <w:rPr>
                <w:rFonts w:ascii="Times New Roman" w:hAnsi="Times New Roman"/>
                <w:color w:val="000000"/>
                <w:szCs w:val="22"/>
              </w:rPr>
              <w:t xml:space="preserve">. </w:t>
            </w:r>
            <w:r w:rsidR="006405E9" w:rsidRPr="00DF51C9">
              <w:rPr>
                <w:rFonts w:ascii="Times New Roman" w:hAnsi="Times New Roman"/>
                <w:color w:val="000000"/>
                <w:szCs w:val="22"/>
                <w:lang w:val="en-US"/>
              </w:rPr>
              <w:t>t</w:t>
            </w:r>
            <w:r w:rsidR="006405E9" w:rsidRPr="00DF51C9">
              <w:rPr>
                <w:rFonts w:ascii="Times New Roman" w:hAnsi="Times New Roman"/>
                <w:color w:val="000000"/>
                <w:szCs w:val="22"/>
              </w:rPr>
              <w:t xml:space="preserve"> применения от -50 до +450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>;</w:t>
            </w:r>
          </w:p>
        </w:tc>
      </w:tr>
      <w:tr w:rsidR="006A2C2A" w:rsidRPr="00DF51C9" w:rsidTr="00610884">
        <w:trPr>
          <w:trHeight w:val="20"/>
        </w:trPr>
        <w:tc>
          <w:tcPr>
            <w:tcW w:w="9356" w:type="dxa"/>
            <w:shd w:val="clear" w:color="auto" w:fill="auto"/>
            <w:noWrap/>
            <w:vAlign w:val="center"/>
          </w:tcPr>
          <w:p w:rsidR="006A2C2A" w:rsidRPr="00DF51C9" w:rsidRDefault="006A2C2A" w:rsidP="00EA7BA6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поз. </w:t>
            </w:r>
            <w:r w:rsidR="0051161F" w:rsidRPr="00DF51C9">
              <w:rPr>
                <w:rFonts w:ascii="Times New Roman" w:hAnsi="Times New Roman"/>
                <w:color w:val="000000"/>
                <w:szCs w:val="22"/>
              </w:rPr>
              <w:t>18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- </w:t>
            </w:r>
            <w:proofErr w:type="spellStart"/>
            <w:r w:rsidRPr="00DF51C9">
              <w:rPr>
                <w:rFonts w:ascii="Times New Roman" w:hAnsi="Times New Roman"/>
                <w:color w:val="000000"/>
                <w:szCs w:val="22"/>
              </w:rPr>
              <w:t>Фильтродиагональ</w:t>
            </w:r>
            <w:proofErr w:type="spellEnd"/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арт. 2074 ширина105см, рул.100м</w:t>
            </w:r>
            <w:r w:rsidR="0051161F" w:rsidRPr="00DF51C9">
              <w:rPr>
                <w:rFonts w:ascii="Times New Roman" w:hAnsi="Times New Roman"/>
                <w:color w:val="000000"/>
                <w:szCs w:val="22"/>
              </w:rPr>
              <w:t>, 100% хлопок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>;</w:t>
            </w:r>
          </w:p>
          <w:p w:rsidR="006A2C2A" w:rsidRPr="00DF51C9" w:rsidRDefault="006A2C2A" w:rsidP="00EA7BA6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поз. </w:t>
            </w:r>
            <w:r w:rsidR="0051161F" w:rsidRPr="00DF51C9">
              <w:rPr>
                <w:rFonts w:ascii="Times New Roman" w:hAnsi="Times New Roman"/>
                <w:color w:val="000000"/>
                <w:szCs w:val="22"/>
              </w:rPr>
              <w:t>19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- </w:t>
            </w:r>
            <w:proofErr w:type="spellStart"/>
            <w:r w:rsidRPr="00DF51C9">
              <w:rPr>
                <w:rFonts w:ascii="Times New Roman" w:hAnsi="Times New Roman"/>
                <w:color w:val="000000"/>
                <w:szCs w:val="22"/>
              </w:rPr>
              <w:t>Фильтродиагональ</w:t>
            </w:r>
            <w:proofErr w:type="spellEnd"/>
            <w:r w:rsidRPr="00DF51C9">
              <w:rPr>
                <w:rFonts w:ascii="Times New Roman" w:hAnsi="Times New Roman"/>
                <w:color w:val="000000"/>
                <w:szCs w:val="22"/>
              </w:rPr>
              <w:t xml:space="preserve"> арт. 2074 ширина112см, рул.100м</w:t>
            </w:r>
            <w:r w:rsidR="0051161F" w:rsidRPr="00DF51C9">
              <w:rPr>
                <w:rFonts w:ascii="Times New Roman" w:hAnsi="Times New Roman"/>
                <w:color w:val="000000"/>
                <w:szCs w:val="22"/>
              </w:rPr>
              <w:t>, 100% хлопок</w:t>
            </w:r>
            <w:r w:rsidRPr="00DF51C9">
              <w:rPr>
                <w:rFonts w:ascii="Times New Roman" w:hAnsi="Times New Roman"/>
                <w:color w:val="000000"/>
                <w:szCs w:val="22"/>
              </w:rPr>
              <w:t>.</w:t>
            </w:r>
          </w:p>
          <w:p w:rsidR="006A2C2A" w:rsidRPr="00DF51C9" w:rsidRDefault="006A2C2A" w:rsidP="00EA7BA6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</w:tbl>
    <w:p w:rsidR="005E0D6D" w:rsidRPr="00DF51C9" w:rsidRDefault="0051161F" w:rsidP="005C07A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iCs/>
          <w:szCs w:val="22"/>
        </w:rPr>
        <w:t>2</w:t>
      </w:r>
      <w:r w:rsidR="005073F0" w:rsidRPr="00DF51C9">
        <w:rPr>
          <w:rFonts w:ascii="Times New Roman" w:hAnsi="Times New Roman"/>
          <w:iCs/>
          <w:szCs w:val="22"/>
        </w:rPr>
        <w:t>.2. Поставщик обязуется поставить Товар, изготовленный в соответствии с ГОСТ, ТУ</w:t>
      </w:r>
      <w:r w:rsidR="00A20566" w:rsidRPr="00DF51C9">
        <w:rPr>
          <w:rFonts w:ascii="Times New Roman" w:hAnsi="Times New Roman"/>
          <w:iCs/>
          <w:szCs w:val="22"/>
        </w:rPr>
        <w:t>,</w:t>
      </w:r>
      <w:r w:rsidRPr="00DF51C9">
        <w:rPr>
          <w:rFonts w:ascii="Times New Roman" w:hAnsi="Times New Roman"/>
          <w:iCs/>
          <w:szCs w:val="22"/>
        </w:rPr>
        <w:t xml:space="preserve"> артикулами</w:t>
      </w:r>
      <w:r w:rsidR="00054C7A" w:rsidRPr="00DF51C9">
        <w:rPr>
          <w:rFonts w:ascii="Times New Roman" w:hAnsi="Times New Roman"/>
          <w:iCs/>
          <w:color w:val="FF0000"/>
          <w:szCs w:val="22"/>
        </w:rPr>
        <w:t xml:space="preserve"> </w:t>
      </w:r>
      <w:r w:rsidR="005073F0" w:rsidRPr="00DF51C9">
        <w:rPr>
          <w:rFonts w:ascii="Times New Roman" w:hAnsi="Times New Roman"/>
          <w:szCs w:val="22"/>
        </w:rPr>
        <w:t xml:space="preserve">в сроки, указанные в ПДО. </w:t>
      </w:r>
    </w:p>
    <w:p w:rsidR="0051161F" w:rsidRPr="00D36092" w:rsidRDefault="005E0D6D" w:rsidP="005C07A7">
      <w:pPr>
        <w:tabs>
          <w:tab w:val="left" w:pos="851"/>
        </w:tabs>
        <w:spacing w:after="120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 xml:space="preserve">2.3. </w:t>
      </w:r>
      <w:r w:rsidRPr="00DF51C9">
        <w:rPr>
          <w:rFonts w:ascii="Times New Roman" w:hAnsi="Times New Roman"/>
          <w:iCs/>
          <w:szCs w:val="22"/>
        </w:rPr>
        <w:t xml:space="preserve">Товар поставляется в соответствии с графиком. </w:t>
      </w:r>
      <w:r w:rsidR="0051161F" w:rsidRPr="00DF51C9">
        <w:rPr>
          <w:rFonts w:ascii="Times New Roman" w:hAnsi="Times New Roman"/>
          <w:iCs/>
          <w:szCs w:val="22"/>
        </w:rPr>
        <w:t>На каждую партию поставки предоставляются документы (копии), относящиеся к Товару и предусмотренные законом или иными нормативными документами, такие как: паспорт</w:t>
      </w:r>
      <w:r w:rsidR="005B6A1C">
        <w:rPr>
          <w:rFonts w:ascii="Times New Roman" w:hAnsi="Times New Roman"/>
          <w:iCs/>
          <w:szCs w:val="22"/>
        </w:rPr>
        <w:t>а</w:t>
      </w:r>
      <w:r w:rsidR="0051161F" w:rsidRPr="00DF51C9">
        <w:rPr>
          <w:rFonts w:ascii="Times New Roman" w:hAnsi="Times New Roman"/>
          <w:iCs/>
          <w:szCs w:val="22"/>
        </w:rPr>
        <w:t>/</w:t>
      </w:r>
      <w:r w:rsidR="0051161F" w:rsidRPr="00DF51C9">
        <w:rPr>
          <w:rFonts w:ascii="Times New Roman" w:hAnsi="Times New Roman"/>
          <w:szCs w:val="22"/>
        </w:rPr>
        <w:t>сертификат</w:t>
      </w:r>
      <w:r w:rsidR="005B6A1C">
        <w:rPr>
          <w:rFonts w:ascii="Times New Roman" w:hAnsi="Times New Roman"/>
          <w:szCs w:val="22"/>
        </w:rPr>
        <w:t>ы</w:t>
      </w:r>
      <w:r w:rsidR="0051161F" w:rsidRPr="00DF51C9">
        <w:rPr>
          <w:rFonts w:ascii="Times New Roman" w:hAnsi="Times New Roman"/>
          <w:szCs w:val="22"/>
        </w:rPr>
        <w:t xml:space="preserve"> качества/соответствия</w:t>
      </w:r>
      <w:r w:rsidR="005B6A1C">
        <w:rPr>
          <w:rFonts w:ascii="Times New Roman" w:hAnsi="Times New Roman"/>
          <w:szCs w:val="22"/>
        </w:rPr>
        <w:t>/</w:t>
      </w:r>
      <w:r w:rsidR="0051161F" w:rsidRPr="00DF51C9">
        <w:rPr>
          <w:rFonts w:ascii="Times New Roman" w:hAnsi="Times New Roman"/>
          <w:szCs w:val="22"/>
        </w:rPr>
        <w:t xml:space="preserve">Гигиеническая характеристика </w:t>
      </w:r>
      <w:r w:rsidR="0051161F" w:rsidRPr="00D36092">
        <w:rPr>
          <w:rFonts w:ascii="Times New Roman" w:hAnsi="Times New Roman"/>
          <w:szCs w:val="22"/>
        </w:rPr>
        <w:lastRenderedPageBreak/>
        <w:t>продукции/</w:t>
      </w:r>
      <w:r w:rsidR="005B6A1C" w:rsidRPr="00D36092">
        <w:rPr>
          <w:rFonts w:ascii="Times New Roman" w:hAnsi="Times New Roman"/>
          <w:szCs w:val="22"/>
        </w:rPr>
        <w:t>И</w:t>
      </w:r>
      <w:r w:rsidR="005B6A1C" w:rsidRPr="00D36092">
        <w:rPr>
          <w:rFonts w:ascii="Times New Roman" w:hAnsi="Times New Roman"/>
          <w:color w:val="000000"/>
          <w:szCs w:val="22"/>
        </w:rPr>
        <w:t>нформационные письма о перечне продукции, не подлежащей обязательной сертификации</w:t>
      </w:r>
      <w:r w:rsidR="0051161F" w:rsidRPr="00D36092">
        <w:rPr>
          <w:rFonts w:ascii="Times New Roman" w:hAnsi="Times New Roman"/>
          <w:szCs w:val="22"/>
        </w:rPr>
        <w:t>, заверенные оригинальной печатью поставщика</w:t>
      </w:r>
      <w:r w:rsidR="005B6A1C" w:rsidRPr="00D36092">
        <w:rPr>
          <w:rFonts w:ascii="Times New Roman" w:hAnsi="Times New Roman"/>
          <w:szCs w:val="22"/>
        </w:rPr>
        <w:t>.</w:t>
      </w:r>
    </w:p>
    <w:p w:rsidR="00054C7A" w:rsidRPr="00D36092" w:rsidRDefault="005E0D6D" w:rsidP="005C07A7">
      <w:pPr>
        <w:tabs>
          <w:tab w:val="left" w:pos="851"/>
        </w:tabs>
        <w:spacing w:after="120"/>
        <w:jc w:val="both"/>
        <w:rPr>
          <w:rFonts w:ascii="Times New Roman" w:hAnsi="Times New Roman"/>
          <w:szCs w:val="22"/>
        </w:rPr>
      </w:pPr>
      <w:r w:rsidRPr="00D36092">
        <w:rPr>
          <w:rFonts w:ascii="Times New Roman" w:hAnsi="Times New Roman"/>
          <w:szCs w:val="22"/>
        </w:rPr>
        <w:t>2</w:t>
      </w:r>
      <w:r w:rsidR="005073F0" w:rsidRPr="00D36092">
        <w:rPr>
          <w:rFonts w:ascii="Times New Roman" w:hAnsi="Times New Roman"/>
          <w:szCs w:val="22"/>
        </w:rPr>
        <w:t>.</w:t>
      </w:r>
      <w:r w:rsidRPr="00D36092">
        <w:rPr>
          <w:rFonts w:ascii="Times New Roman" w:hAnsi="Times New Roman"/>
          <w:szCs w:val="22"/>
        </w:rPr>
        <w:t>4. Поставляемый Товар должен иметь упаковку, предохраняющую его от загрязнений, механических повреждений и рассыпания. На Товар/упаковку должна быть нанесена маркировка</w:t>
      </w:r>
      <w:r w:rsidR="0051161F" w:rsidRPr="00D36092">
        <w:rPr>
          <w:rFonts w:ascii="Times New Roman" w:hAnsi="Times New Roman"/>
          <w:szCs w:val="22"/>
        </w:rPr>
        <w:t xml:space="preserve"> (клеймо)</w:t>
      </w:r>
      <w:r w:rsidRPr="00D36092">
        <w:rPr>
          <w:rFonts w:ascii="Times New Roman" w:hAnsi="Times New Roman"/>
          <w:szCs w:val="22"/>
        </w:rPr>
        <w:t>/ярлыки, содержащие достоверную информацию о Товаре</w:t>
      </w:r>
      <w:r w:rsidR="0051161F" w:rsidRPr="00D36092">
        <w:rPr>
          <w:rFonts w:ascii="Times New Roman" w:hAnsi="Times New Roman"/>
          <w:szCs w:val="22"/>
        </w:rPr>
        <w:t xml:space="preserve"> в соответствии с ГОСТ 30084-93</w:t>
      </w:r>
      <w:r w:rsidR="00E91005" w:rsidRPr="00D36092">
        <w:rPr>
          <w:rFonts w:ascii="Times New Roman" w:hAnsi="Times New Roman"/>
          <w:szCs w:val="22"/>
        </w:rPr>
        <w:t>/нормативно-технической документац</w:t>
      </w:r>
      <w:r w:rsidR="005B6A1C" w:rsidRPr="00D36092">
        <w:rPr>
          <w:rFonts w:ascii="Times New Roman" w:hAnsi="Times New Roman"/>
          <w:szCs w:val="22"/>
        </w:rPr>
        <w:t>ией на соответствующий вид прод</w:t>
      </w:r>
      <w:r w:rsidR="00E91005" w:rsidRPr="00D36092">
        <w:rPr>
          <w:rFonts w:ascii="Times New Roman" w:hAnsi="Times New Roman"/>
          <w:szCs w:val="22"/>
        </w:rPr>
        <w:t>у</w:t>
      </w:r>
      <w:r w:rsidR="005B6A1C" w:rsidRPr="00D36092">
        <w:rPr>
          <w:rFonts w:ascii="Times New Roman" w:hAnsi="Times New Roman"/>
          <w:szCs w:val="22"/>
        </w:rPr>
        <w:t>к</w:t>
      </w:r>
      <w:r w:rsidR="00E91005" w:rsidRPr="00D36092">
        <w:rPr>
          <w:rFonts w:ascii="Times New Roman" w:hAnsi="Times New Roman"/>
          <w:szCs w:val="22"/>
        </w:rPr>
        <w:t>ции</w:t>
      </w:r>
      <w:r w:rsidR="0051161F" w:rsidRPr="00D36092">
        <w:rPr>
          <w:rFonts w:ascii="Times New Roman" w:hAnsi="Times New Roman"/>
          <w:szCs w:val="22"/>
        </w:rPr>
        <w:t xml:space="preserve">, в </w:t>
      </w:r>
      <w:proofErr w:type="spellStart"/>
      <w:r w:rsidR="0051161F" w:rsidRPr="00D36092">
        <w:rPr>
          <w:rFonts w:ascii="Times New Roman" w:hAnsi="Times New Roman"/>
          <w:szCs w:val="22"/>
        </w:rPr>
        <w:t>т.ч</w:t>
      </w:r>
      <w:proofErr w:type="spellEnd"/>
      <w:r w:rsidR="0051161F" w:rsidRPr="00D36092">
        <w:rPr>
          <w:rFonts w:ascii="Times New Roman" w:hAnsi="Times New Roman"/>
          <w:szCs w:val="22"/>
        </w:rPr>
        <w:t>. наименование предприятия-изготовителя, наименование ткани, длина намотки в рулоне/ количество единиц в кипе/вес в кипе</w:t>
      </w:r>
      <w:r w:rsidRPr="00D36092">
        <w:rPr>
          <w:rFonts w:ascii="Times New Roman" w:hAnsi="Times New Roman"/>
          <w:szCs w:val="22"/>
        </w:rPr>
        <w:t>.</w:t>
      </w:r>
      <w:r w:rsidR="003D3708" w:rsidRPr="00D36092">
        <w:rPr>
          <w:rFonts w:ascii="Times New Roman" w:hAnsi="Times New Roman"/>
          <w:szCs w:val="22"/>
        </w:rPr>
        <w:t xml:space="preserve"> </w:t>
      </w:r>
    </w:p>
    <w:p w:rsidR="00E91005" w:rsidRPr="00D36092" w:rsidRDefault="005E0D6D" w:rsidP="00E91005">
      <w:pPr>
        <w:tabs>
          <w:tab w:val="left" w:pos="851"/>
        </w:tabs>
        <w:spacing w:after="120"/>
        <w:jc w:val="both"/>
        <w:rPr>
          <w:rFonts w:ascii="Times New Roman" w:hAnsi="Times New Roman"/>
          <w:szCs w:val="22"/>
        </w:rPr>
      </w:pPr>
      <w:r w:rsidRPr="00D36092">
        <w:rPr>
          <w:rFonts w:ascii="Times New Roman" w:hAnsi="Times New Roman"/>
          <w:szCs w:val="22"/>
        </w:rPr>
        <w:t>2.</w:t>
      </w:r>
      <w:r w:rsidR="00C77E76" w:rsidRPr="00D36092">
        <w:rPr>
          <w:rFonts w:ascii="Times New Roman" w:hAnsi="Times New Roman"/>
          <w:szCs w:val="22"/>
        </w:rPr>
        <w:t>5</w:t>
      </w:r>
      <w:r w:rsidRPr="00D36092">
        <w:rPr>
          <w:rFonts w:ascii="Times New Roman" w:hAnsi="Times New Roman"/>
          <w:szCs w:val="22"/>
        </w:rPr>
        <w:t xml:space="preserve">. </w:t>
      </w:r>
      <w:r w:rsidR="00E91005" w:rsidRPr="00D36092">
        <w:rPr>
          <w:rFonts w:ascii="Times New Roman" w:hAnsi="Times New Roman"/>
          <w:szCs w:val="22"/>
        </w:rPr>
        <w:t>Фасовка/намотка Товара должна быть максимально приближена к запрашиваемой. Фасовку/намотку, отличную от запрашиваемой, необходимо указать в форме 4 (графа 16 «Дополнительно: указывается иное количество к поставке, обусловленное нормой затаривания»).</w:t>
      </w:r>
    </w:p>
    <w:p w:rsidR="005B4432" w:rsidRPr="00D36092" w:rsidRDefault="005B4432" w:rsidP="00E91005">
      <w:pPr>
        <w:tabs>
          <w:tab w:val="left" w:pos="851"/>
        </w:tabs>
        <w:jc w:val="both"/>
        <w:rPr>
          <w:rFonts w:ascii="Times New Roman" w:hAnsi="Times New Roman"/>
          <w:szCs w:val="22"/>
        </w:rPr>
      </w:pPr>
      <w:r w:rsidRPr="00D36092">
        <w:rPr>
          <w:rFonts w:ascii="Times New Roman" w:hAnsi="Times New Roman"/>
          <w:szCs w:val="22"/>
        </w:rPr>
        <w:t>2.6. Для поз.</w:t>
      </w:r>
      <w:r w:rsidR="00073B0E" w:rsidRPr="00D36092">
        <w:rPr>
          <w:rFonts w:ascii="Times New Roman" w:hAnsi="Times New Roman"/>
          <w:szCs w:val="22"/>
        </w:rPr>
        <w:t xml:space="preserve"> </w:t>
      </w:r>
      <w:r w:rsidR="00E91005" w:rsidRPr="00D36092">
        <w:rPr>
          <w:rFonts w:ascii="Times New Roman" w:hAnsi="Times New Roman"/>
          <w:szCs w:val="22"/>
        </w:rPr>
        <w:t xml:space="preserve">1, </w:t>
      </w:r>
      <w:r w:rsidR="00E91005" w:rsidRPr="00074CA3">
        <w:rPr>
          <w:rFonts w:ascii="Times New Roman" w:hAnsi="Times New Roman"/>
          <w:szCs w:val="22"/>
        </w:rPr>
        <w:t>2, 3, 4</w:t>
      </w:r>
      <w:r w:rsidR="00E91005" w:rsidRPr="00D36092">
        <w:rPr>
          <w:rFonts w:ascii="Times New Roman" w:hAnsi="Times New Roman"/>
          <w:szCs w:val="22"/>
        </w:rPr>
        <w:t>, 5, 6, 7, 8, 9, 13,14, 15, 16, 17, 18, 19</w:t>
      </w:r>
      <w:r w:rsidR="00073B0E" w:rsidRPr="00D36092">
        <w:rPr>
          <w:rFonts w:ascii="Times New Roman" w:hAnsi="Times New Roman"/>
          <w:szCs w:val="22"/>
        </w:rPr>
        <w:t xml:space="preserve"> </w:t>
      </w:r>
      <w:r w:rsidRPr="00D36092">
        <w:rPr>
          <w:rFonts w:ascii="Times New Roman" w:hAnsi="Times New Roman"/>
          <w:szCs w:val="22"/>
        </w:rPr>
        <w:t>формы 4 допускается уменьшение/увеличение количества Товара, обусловленное технологией затаривания (намотки, фасовки), не превышающее 20% от общего количества указанного в Форме 4.</w:t>
      </w:r>
    </w:p>
    <w:p w:rsidR="005073F0" w:rsidRPr="00D36092" w:rsidRDefault="005073F0" w:rsidP="005C07A7">
      <w:pPr>
        <w:tabs>
          <w:tab w:val="left" w:pos="851"/>
        </w:tabs>
        <w:spacing w:after="120"/>
        <w:jc w:val="both"/>
        <w:rPr>
          <w:rFonts w:ascii="Times New Roman" w:hAnsi="Times New Roman"/>
          <w:iCs/>
          <w:szCs w:val="22"/>
        </w:rPr>
      </w:pPr>
      <w:r w:rsidRPr="00D36092">
        <w:rPr>
          <w:rFonts w:ascii="Times New Roman" w:hAnsi="Times New Roman"/>
          <w:szCs w:val="22"/>
        </w:rPr>
        <w:t>2.</w:t>
      </w:r>
      <w:r w:rsidR="005B4432" w:rsidRPr="00D36092">
        <w:rPr>
          <w:rFonts w:ascii="Times New Roman" w:hAnsi="Times New Roman"/>
          <w:szCs w:val="22"/>
        </w:rPr>
        <w:t>7</w:t>
      </w:r>
      <w:r w:rsidRPr="00D36092">
        <w:rPr>
          <w:rFonts w:ascii="Times New Roman" w:hAnsi="Times New Roman"/>
          <w:szCs w:val="22"/>
        </w:rPr>
        <w:t xml:space="preserve">. </w:t>
      </w:r>
      <w:r w:rsidRPr="00D36092">
        <w:rPr>
          <w:rFonts w:ascii="Times New Roman" w:hAnsi="Times New Roman"/>
          <w:iCs/>
          <w:szCs w:val="22"/>
        </w:rPr>
        <w:t xml:space="preserve">Гарантия качества на Товар – </w:t>
      </w:r>
      <w:r w:rsidR="003E39DA" w:rsidRPr="00D36092">
        <w:rPr>
          <w:rFonts w:ascii="Times New Roman" w:hAnsi="Times New Roman"/>
          <w:iCs/>
          <w:szCs w:val="22"/>
        </w:rPr>
        <w:t>«</w:t>
      </w:r>
      <w:r w:rsidR="00C77E76" w:rsidRPr="00D36092">
        <w:rPr>
          <w:rFonts w:ascii="Times New Roman" w:hAnsi="Times New Roman"/>
          <w:iCs/>
          <w:szCs w:val="22"/>
        </w:rPr>
        <w:t xml:space="preserve">в соответствии с </w:t>
      </w:r>
      <w:r w:rsidRPr="00D36092">
        <w:rPr>
          <w:rFonts w:ascii="Times New Roman" w:hAnsi="Times New Roman"/>
          <w:iCs/>
          <w:szCs w:val="22"/>
        </w:rPr>
        <w:t>условиям</w:t>
      </w:r>
      <w:r w:rsidR="00B94A5B" w:rsidRPr="00D36092">
        <w:rPr>
          <w:rFonts w:ascii="Times New Roman" w:hAnsi="Times New Roman"/>
          <w:iCs/>
          <w:szCs w:val="22"/>
        </w:rPr>
        <w:t>и</w:t>
      </w:r>
      <w:r w:rsidRPr="00D36092">
        <w:rPr>
          <w:rFonts w:ascii="Times New Roman" w:hAnsi="Times New Roman"/>
          <w:iCs/>
          <w:szCs w:val="22"/>
        </w:rPr>
        <w:t xml:space="preserve"> Договора</w:t>
      </w:r>
      <w:r w:rsidR="003E39DA" w:rsidRPr="00D36092">
        <w:rPr>
          <w:rFonts w:ascii="Times New Roman" w:hAnsi="Times New Roman"/>
          <w:iCs/>
          <w:szCs w:val="22"/>
        </w:rPr>
        <w:t>»</w:t>
      </w:r>
      <w:r w:rsidRPr="00D36092">
        <w:rPr>
          <w:rFonts w:ascii="Times New Roman" w:hAnsi="Times New Roman"/>
          <w:iCs/>
          <w:szCs w:val="22"/>
        </w:rPr>
        <w:t>.</w:t>
      </w:r>
    </w:p>
    <w:p w:rsidR="00E91005" w:rsidRPr="00D36092" w:rsidRDefault="00E91005" w:rsidP="005C07A7">
      <w:pPr>
        <w:tabs>
          <w:tab w:val="left" w:pos="851"/>
        </w:tabs>
        <w:spacing w:after="120"/>
        <w:jc w:val="both"/>
        <w:rPr>
          <w:rFonts w:ascii="Times New Roman" w:hAnsi="Times New Roman"/>
          <w:iCs/>
          <w:szCs w:val="22"/>
        </w:rPr>
      </w:pPr>
      <w:r w:rsidRPr="00D36092">
        <w:rPr>
          <w:rFonts w:ascii="Times New Roman" w:hAnsi="Times New Roman"/>
          <w:iCs/>
          <w:szCs w:val="22"/>
        </w:rPr>
        <w:t>2.8. Если предложен аналог запрашиваемого Товара, то Поставщик предоставляет техническую документацию (копии паспорта/сертификата) на предложенный аналог в составе Технико-Коммерческого предложения (в форме 4 указывается название аналога).</w:t>
      </w:r>
    </w:p>
    <w:p w:rsidR="007A3CE1" w:rsidRPr="00DF51C9" w:rsidRDefault="007A3CE1" w:rsidP="00E91005">
      <w:pPr>
        <w:tabs>
          <w:tab w:val="left" w:pos="851"/>
        </w:tabs>
        <w:spacing w:before="0" w:after="120" w:line="276" w:lineRule="auto"/>
        <w:contextualSpacing/>
        <w:jc w:val="both"/>
        <w:rPr>
          <w:rFonts w:ascii="Times New Roman" w:hAnsi="Times New Roman"/>
          <w:iCs/>
          <w:szCs w:val="22"/>
        </w:rPr>
      </w:pPr>
      <w:r w:rsidRPr="00DF51C9">
        <w:rPr>
          <w:rFonts w:ascii="Times New Roman" w:hAnsi="Times New Roman"/>
          <w:iCs/>
          <w:szCs w:val="22"/>
        </w:rPr>
        <w:t>2.</w:t>
      </w:r>
      <w:r w:rsidR="00E91005" w:rsidRPr="00DF51C9">
        <w:rPr>
          <w:rFonts w:ascii="Times New Roman" w:hAnsi="Times New Roman"/>
          <w:iCs/>
          <w:szCs w:val="22"/>
        </w:rPr>
        <w:t>9</w:t>
      </w:r>
      <w:r w:rsidRPr="00DF51C9">
        <w:rPr>
          <w:rFonts w:ascii="Times New Roman" w:hAnsi="Times New Roman"/>
          <w:iCs/>
          <w:szCs w:val="22"/>
        </w:rPr>
        <w:t>. Поставляемый Товар должен быть новым, ранее не использованным, изготовлен</w:t>
      </w:r>
      <w:r w:rsidR="003E39DA" w:rsidRPr="00DF51C9">
        <w:rPr>
          <w:rFonts w:ascii="Times New Roman" w:hAnsi="Times New Roman"/>
          <w:iCs/>
          <w:szCs w:val="22"/>
        </w:rPr>
        <w:t>ным</w:t>
      </w:r>
      <w:r w:rsidRPr="00DF51C9">
        <w:rPr>
          <w:rFonts w:ascii="Times New Roman" w:hAnsi="Times New Roman"/>
          <w:iCs/>
          <w:szCs w:val="22"/>
        </w:rPr>
        <w:t xml:space="preserve"> </w:t>
      </w:r>
      <w:r w:rsidR="00E91005" w:rsidRPr="00DF51C9">
        <w:rPr>
          <w:rFonts w:ascii="Times New Roman" w:hAnsi="Times New Roman"/>
          <w:iCs/>
          <w:szCs w:val="22"/>
        </w:rPr>
        <w:t>не ранее 3-х месяцев, предшествующих дате поставки.</w:t>
      </w:r>
    </w:p>
    <w:p w:rsidR="00562E78" w:rsidRPr="00DF51C9" w:rsidRDefault="00562E78" w:rsidP="005C07A7">
      <w:pPr>
        <w:tabs>
          <w:tab w:val="left" w:pos="851"/>
        </w:tabs>
        <w:spacing w:after="120"/>
        <w:jc w:val="both"/>
        <w:rPr>
          <w:rFonts w:ascii="Times New Roman" w:hAnsi="Times New Roman"/>
          <w:iCs/>
          <w:szCs w:val="22"/>
        </w:rPr>
      </w:pPr>
      <w:r w:rsidRPr="00DF51C9">
        <w:rPr>
          <w:rFonts w:ascii="Times New Roman" w:hAnsi="Times New Roman"/>
          <w:szCs w:val="22"/>
        </w:rPr>
        <w:t>2.</w:t>
      </w:r>
      <w:r w:rsidR="00E91005" w:rsidRPr="00DF51C9">
        <w:rPr>
          <w:rFonts w:ascii="Times New Roman" w:hAnsi="Times New Roman"/>
          <w:szCs w:val="22"/>
        </w:rPr>
        <w:t>10</w:t>
      </w:r>
      <w:r w:rsidRPr="00DF51C9">
        <w:rPr>
          <w:rFonts w:ascii="Times New Roman" w:hAnsi="Times New Roman"/>
          <w:szCs w:val="22"/>
        </w:rPr>
        <w:t xml:space="preserve">. </w:t>
      </w:r>
      <w:r w:rsidR="00BD4DEC" w:rsidRPr="00DF51C9">
        <w:rPr>
          <w:rFonts w:ascii="Times New Roman" w:hAnsi="Times New Roman"/>
          <w:szCs w:val="22"/>
        </w:rPr>
        <w:t xml:space="preserve">Поставка </w:t>
      </w:r>
      <w:r w:rsidR="00E91005" w:rsidRPr="00DF51C9">
        <w:rPr>
          <w:rFonts w:ascii="Times New Roman" w:hAnsi="Times New Roman"/>
          <w:szCs w:val="22"/>
        </w:rPr>
        <w:t>рулонного</w:t>
      </w:r>
      <w:r w:rsidR="00BD4DEC" w:rsidRPr="00DF51C9">
        <w:rPr>
          <w:rFonts w:ascii="Times New Roman" w:hAnsi="Times New Roman"/>
          <w:szCs w:val="22"/>
        </w:rPr>
        <w:t xml:space="preserve"> Товара</w:t>
      </w:r>
      <w:r w:rsidR="00B94A5B" w:rsidRPr="00DF51C9">
        <w:rPr>
          <w:rFonts w:ascii="Times New Roman" w:hAnsi="Times New Roman"/>
          <w:szCs w:val="22"/>
        </w:rPr>
        <w:t xml:space="preserve"> </w:t>
      </w:r>
      <w:r w:rsidR="00BD4DEC" w:rsidRPr="00DF51C9">
        <w:rPr>
          <w:rFonts w:ascii="Times New Roman" w:hAnsi="Times New Roman"/>
          <w:szCs w:val="22"/>
        </w:rPr>
        <w:t xml:space="preserve">осуществляется на поддонах. </w:t>
      </w:r>
      <w:r w:rsidR="00AB289B" w:rsidRPr="00DF51C9">
        <w:rPr>
          <w:rFonts w:ascii="Times New Roman" w:hAnsi="Times New Roman"/>
          <w:iCs/>
          <w:szCs w:val="22"/>
        </w:rPr>
        <w:t>Товар должен быть надежно скреплен</w:t>
      </w:r>
      <w:r w:rsidR="00AB289B" w:rsidRPr="00DF51C9">
        <w:rPr>
          <w:rFonts w:ascii="Times New Roman" w:hAnsi="Times New Roman"/>
          <w:szCs w:val="22"/>
        </w:rPr>
        <w:t xml:space="preserve"> </w:t>
      </w:r>
      <w:proofErr w:type="spellStart"/>
      <w:r w:rsidR="00AB289B" w:rsidRPr="00DF51C9">
        <w:rPr>
          <w:rFonts w:ascii="Times New Roman" w:hAnsi="Times New Roman"/>
          <w:szCs w:val="22"/>
        </w:rPr>
        <w:t>стрейч</w:t>
      </w:r>
      <w:proofErr w:type="spellEnd"/>
      <w:r w:rsidR="00AB289B" w:rsidRPr="00DF51C9">
        <w:rPr>
          <w:rFonts w:ascii="Times New Roman" w:hAnsi="Times New Roman"/>
          <w:szCs w:val="22"/>
        </w:rPr>
        <w:t xml:space="preserve">-пленкой, не допускающей </w:t>
      </w:r>
      <w:r w:rsidR="008E4614">
        <w:rPr>
          <w:rFonts w:ascii="Times New Roman" w:hAnsi="Times New Roman"/>
          <w:szCs w:val="22"/>
        </w:rPr>
        <w:t>повреждения первичной упаковки</w:t>
      </w:r>
      <w:r w:rsidR="00AB289B" w:rsidRPr="00DF51C9">
        <w:rPr>
          <w:rFonts w:ascii="Times New Roman" w:hAnsi="Times New Roman"/>
          <w:szCs w:val="22"/>
        </w:rPr>
        <w:t xml:space="preserve"> </w:t>
      </w:r>
      <w:r w:rsidR="000A2E54" w:rsidRPr="00DF51C9">
        <w:rPr>
          <w:rFonts w:ascii="Times New Roman" w:hAnsi="Times New Roman"/>
          <w:szCs w:val="22"/>
        </w:rPr>
        <w:t>при его погрузке, доставке, выгрузке, и иметь упаковочны</w:t>
      </w:r>
      <w:r w:rsidR="008E4614">
        <w:rPr>
          <w:rFonts w:ascii="Times New Roman" w:hAnsi="Times New Roman"/>
          <w:szCs w:val="22"/>
        </w:rPr>
        <w:t>е</w:t>
      </w:r>
      <w:r w:rsidR="000A2E54" w:rsidRPr="00DF51C9">
        <w:rPr>
          <w:rFonts w:ascii="Times New Roman" w:hAnsi="Times New Roman"/>
          <w:szCs w:val="22"/>
        </w:rPr>
        <w:t xml:space="preserve"> ярлык</w:t>
      </w:r>
      <w:r w:rsidR="008E4614">
        <w:rPr>
          <w:rFonts w:ascii="Times New Roman" w:hAnsi="Times New Roman"/>
          <w:szCs w:val="22"/>
        </w:rPr>
        <w:t>и</w:t>
      </w:r>
      <w:r w:rsidR="00AB289B" w:rsidRPr="00DF51C9">
        <w:rPr>
          <w:rFonts w:ascii="Times New Roman" w:hAnsi="Times New Roman"/>
          <w:szCs w:val="22"/>
        </w:rPr>
        <w:t xml:space="preserve">. </w:t>
      </w:r>
      <w:r w:rsidR="00BD4DEC" w:rsidRPr="00DF51C9">
        <w:rPr>
          <w:rFonts w:ascii="Times New Roman" w:hAnsi="Times New Roman"/>
          <w:szCs w:val="22"/>
        </w:rPr>
        <w:t>Автотранспорт, поставляющий Товар должен иметь возможность боковой разгрузки вило</w:t>
      </w:r>
      <w:r w:rsidR="00074CA3">
        <w:rPr>
          <w:rFonts w:ascii="Times New Roman" w:hAnsi="Times New Roman"/>
          <w:szCs w:val="22"/>
        </w:rPr>
        <w:t>чн</w:t>
      </w:r>
      <w:r w:rsidR="00BD4DEC" w:rsidRPr="00DF51C9">
        <w:rPr>
          <w:rFonts w:ascii="Times New Roman" w:hAnsi="Times New Roman"/>
          <w:szCs w:val="22"/>
        </w:rPr>
        <w:t xml:space="preserve">ым погрузчиком. </w:t>
      </w:r>
      <w:r w:rsidRPr="00DF51C9">
        <w:rPr>
          <w:rFonts w:ascii="Times New Roman" w:hAnsi="Times New Roman"/>
          <w:iCs/>
          <w:szCs w:val="22"/>
        </w:rPr>
        <w:t xml:space="preserve">Поддоны </w:t>
      </w:r>
      <w:bookmarkStart w:id="0" w:name="_GoBack"/>
      <w:bookmarkEnd w:id="0"/>
      <w:r w:rsidRPr="00DF51C9">
        <w:rPr>
          <w:rFonts w:ascii="Times New Roman" w:hAnsi="Times New Roman"/>
          <w:iCs/>
          <w:szCs w:val="22"/>
        </w:rPr>
        <w:t xml:space="preserve">являются </w:t>
      </w:r>
      <w:r w:rsidR="000A2E54" w:rsidRPr="00DF51C9">
        <w:rPr>
          <w:rFonts w:ascii="Times New Roman" w:hAnsi="Times New Roman"/>
          <w:iCs/>
          <w:szCs w:val="22"/>
        </w:rPr>
        <w:t>не</w:t>
      </w:r>
      <w:r w:rsidRPr="00DF51C9">
        <w:rPr>
          <w:rFonts w:ascii="Times New Roman" w:hAnsi="Times New Roman"/>
          <w:iCs/>
          <w:szCs w:val="22"/>
        </w:rPr>
        <w:t xml:space="preserve">возвратной тарой. </w:t>
      </w:r>
    </w:p>
    <w:p w:rsidR="005A468F" w:rsidRPr="00DF51C9" w:rsidRDefault="005A468F" w:rsidP="005C07A7">
      <w:pPr>
        <w:shd w:val="clear" w:color="auto" w:fill="FFFFFF"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i/>
          <w:iCs/>
          <w:szCs w:val="22"/>
        </w:rPr>
      </w:pPr>
      <w:r w:rsidRPr="00DF51C9">
        <w:rPr>
          <w:rFonts w:ascii="Times New Roman" w:hAnsi="Times New Roman"/>
          <w:b/>
          <w:i/>
          <w:iCs/>
          <w:szCs w:val="22"/>
        </w:rPr>
        <w:t>3. Требования к контрагенту</w:t>
      </w:r>
    </w:p>
    <w:p w:rsidR="004E3CAD" w:rsidRPr="00DF51C9" w:rsidRDefault="00862087" w:rsidP="005C07A7">
      <w:pPr>
        <w:autoSpaceDE w:val="0"/>
        <w:spacing w:before="240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 xml:space="preserve">3.1. </w:t>
      </w:r>
    </w:p>
    <w:tbl>
      <w:tblPr>
        <w:tblStyle w:val="a7"/>
        <w:tblW w:w="10252" w:type="dxa"/>
        <w:tblInd w:w="0" w:type="dxa"/>
        <w:tblLook w:val="04A0" w:firstRow="1" w:lastRow="0" w:firstColumn="1" w:lastColumn="0" w:noHBand="0" w:noVBand="1"/>
      </w:tblPr>
      <w:tblGrid>
        <w:gridCol w:w="519"/>
        <w:gridCol w:w="2453"/>
        <w:gridCol w:w="2977"/>
        <w:gridCol w:w="4303"/>
      </w:tblGrid>
      <w:tr w:rsidR="004E3CAD" w:rsidRPr="00DF51C9" w:rsidTr="00DF51C9">
        <w:trPr>
          <w:trHeight w:val="4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AD" w:rsidRPr="00DF51C9" w:rsidRDefault="004E3CAD" w:rsidP="009F563D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DF51C9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AD" w:rsidRPr="00DF51C9" w:rsidRDefault="004E3CAD" w:rsidP="009F563D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DF51C9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 xml:space="preserve">Требование </w:t>
            </w:r>
            <w:r w:rsidRPr="00DF51C9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br/>
              <w:t>(параметр оценки)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AD" w:rsidRPr="00DF51C9" w:rsidRDefault="004E3CAD" w:rsidP="009F563D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DF51C9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AD" w:rsidRPr="00DF51C9" w:rsidRDefault="004E3CAD" w:rsidP="009F563D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u w:val="single"/>
                <w:lang w:eastAsia="en-US"/>
              </w:rPr>
            </w:pPr>
            <w:r w:rsidRPr="00DF51C9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Условия соответствия</w:t>
            </w:r>
          </w:p>
        </w:tc>
      </w:tr>
      <w:tr w:rsidR="004E3CAD" w:rsidRPr="00DF51C9" w:rsidTr="00DF51C9">
        <w:trPr>
          <w:trHeight w:val="22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AD" w:rsidRPr="00DF51C9" w:rsidRDefault="004E3CAD" w:rsidP="009F563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AD" w:rsidRPr="00DF51C9" w:rsidRDefault="004E3CAD" w:rsidP="009F563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AD" w:rsidRPr="00DF51C9" w:rsidRDefault="004E3CAD" w:rsidP="009F563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AD" w:rsidRPr="00DF51C9" w:rsidRDefault="004E3CAD" w:rsidP="009F563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4E3CAD" w:rsidRPr="00DF51C9" w:rsidTr="00DF51C9">
        <w:trPr>
          <w:trHeight w:val="1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AD" w:rsidRPr="00DF51C9" w:rsidRDefault="004E3CAD" w:rsidP="005C07A7">
            <w:pPr>
              <w:spacing w:before="2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D" w:rsidRPr="00DF51C9" w:rsidRDefault="004E3CAD" w:rsidP="009F563D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Референ</w:t>
            </w:r>
            <w:r w:rsidR="00414A4F"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spellEnd"/>
            <w:r w:rsidR="00414A4F"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лист Изготовителя/</w:t>
            </w:r>
          </w:p>
          <w:p w:rsidR="004E3CAD" w:rsidRPr="00DF51C9" w:rsidRDefault="004E3CAD" w:rsidP="009F563D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Поставщика на поставку аналогичного Товара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D" w:rsidRPr="00DF51C9" w:rsidRDefault="004E3CAD" w:rsidP="009F563D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Референ</w:t>
            </w:r>
            <w:r w:rsidR="00414A4F"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spellEnd"/>
            <w:r w:rsidR="00414A4F"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лист Изготовителя/Поставщика </w:t>
            </w:r>
            <w:r w:rsidR="00414A4F"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на поставку аналогичного Товара.</w:t>
            </w:r>
          </w:p>
          <w:p w:rsidR="00414A4F" w:rsidRPr="00DF51C9" w:rsidRDefault="00414A4F" w:rsidP="009F563D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Предоставляется в составе оферты.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D" w:rsidRPr="00DF51C9" w:rsidRDefault="004E3CAD" w:rsidP="009F563D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Вся информация, указанная в </w:t>
            </w:r>
            <w:proofErr w:type="spellStart"/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референ</w:t>
            </w:r>
            <w:r w:rsidR="00414A4F"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spellEnd"/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-листе должна быть достоверной.</w:t>
            </w:r>
          </w:p>
          <w:p w:rsidR="004E3CAD" w:rsidRPr="00DF51C9" w:rsidRDefault="004E3CAD" w:rsidP="009F563D">
            <w:pPr>
              <w:spacing w:befor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ПАО «</w:t>
            </w:r>
            <w:proofErr w:type="spellStart"/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-ЯНОС» оставляет за собой право проверить информацию, указанную в </w:t>
            </w:r>
            <w:proofErr w:type="spellStart"/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референ</w:t>
            </w:r>
            <w:r w:rsidR="00414A4F"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spellEnd"/>
            <w:r w:rsidR="00414A4F"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листе посредств</w:t>
            </w:r>
            <w:r w:rsidR="00414A4F"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DF51C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 запроса </w:t>
            </w:r>
          </w:p>
        </w:tc>
      </w:tr>
    </w:tbl>
    <w:p w:rsidR="009A3F3A" w:rsidRPr="00DF51C9" w:rsidRDefault="009A3F3A" w:rsidP="005C07A7">
      <w:pPr>
        <w:spacing w:before="240"/>
        <w:ind w:firstLine="708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Pr="00DF51C9">
        <w:rPr>
          <w:rFonts w:ascii="Times New Roman" w:hAnsi="Times New Roman"/>
          <w:szCs w:val="22"/>
        </w:rPr>
        <w:t>Славнефть</w:t>
      </w:r>
      <w:proofErr w:type="spellEnd"/>
      <w:r w:rsidRPr="00DF51C9">
        <w:rPr>
          <w:rFonts w:ascii="Times New Roman" w:hAnsi="Times New Roman"/>
          <w:szCs w:val="22"/>
        </w:rPr>
        <w:t>-ЯНОС» оставляет за собой право не рассматривать предложения участника в данной закупочной процедуре.</w:t>
      </w:r>
    </w:p>
    <w:p w:rsidR="009A3F3A" w:rsidRPr="00DF51C9" w:rsidRDefault="009A3F3A" w:rsidP="005C07A7">
      <w:pPr>
        <w:autoSpaceDE w:val="0"/>
        <w:autoSpaceDN w:val="0"/>
        <w:adjustRightInd w:val="0"/>
        <w:spacing w:before="240"/>
        <w:contextualSpacing/>
        <w:jc w:val="both"/>
        <w:rPr>
          <w:rFonts w:ascii="Times New Roman" w:hAnsi="Times New Roman"/>
          <w:b/>
          <w:i/>
          <w:iCs/>
          <w:szCs w:val="22"/>
        </w:rPr>
      </w:pPr>
    </w:p>
    <w:p w:rsidR="005A468F" w:rsidRPr="00DF51C9" w:rsidRDefault="005A468F" w:rsidP="005C07A7">
      <w:pPr>
        <w:autoSpaceDE w:val="0"/>
        <w:autoSpaceDN w:val="0"/>
        <w:adjustRightInd w:val="0"/>
        <w:spacing w:before="240"/>
        <w:contextualSpacing/>
        <w:jc w:val="both"/>
        <w:rPr>
          <w:rFonts w:ascii="Times New Roman" w:hAnsi="Times New Roman"/>
          <w:b/>
          <w:i/>
          <w:iCs/>
          <w:szCs w:val="22"/>
        </w:rPr>
      </w:pPr>
      <w:r w:rsidRPr="00DF51C9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862087" w:rsidRPr="00DF51C9" w:rsidRDefault="00862087" w:rsidP="005C07A7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>4.1. Поставка Товара осуществляется в сроки и в количестве, указанные в ПДО.</w:t>
      </w:r>
    </w:p>
    <w:p w:rsidR="00862087" w:rsidRPr="00DF51C9" w:rsidRDefault="00862087" w:rsidP="005C07A7">
      <w:pPr>
        <w:spacing w:before="240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 xml:space="preserve">4.2. Контрагент осуществляет доставку Товара до склада Покупателя </w:t>
      </w:r>
      <w:r w:rsidRPr="00DF51C9">
        <w:rPr>
          <w:rFonts w:ascii="Times New Roman" w:hAnsi="Times New Roman"/>
          <w:szCs w:val="22"/>
          <w:u w:val="single"/>
        </w:rPr>
        <w:t>грузовым автотранспортом</w:t>
      </w:r>
      <w:r w:rsidRPr="00DF51C9">
        <w:rPr>
          <w:rFonts w:ascii="Times New Roman" w:hAnsi="Times New Roman"/>
          <w:szCs w:val="22"/>
        </w:rPr>
        <w:t xml:space="preserve"> за свой счет, в упаковке, предохраняющей Товар от рассыпания и обеспечивающей сохранность Товара при погрузке, выгрузке, перевозке, хранении.</w:t>
      </w:r>
    </w:p>
    <w:p w:rsidR="00862087" w:rsidRPr="00DF51C9" w:rsidRDefault="00862087" w:rsidP="005C07A7">
      <w:pPr>
        <w:pStyle w:val="a4"/>
        <w:tabs>
          <w:tab w:val="num" w:pos="0"/>
          <w:tab w:val="left" w:pos="426"/>
        </w:tabs>
        <w:autoSpaceDE w:val="0"/>
        <w:autoSpaceDN w:val="0"/>
        <w:adjustRightInd w:val="0"/>
        <w:spacing w:before="240"/>
        <w:ind w:left="0"/>
        <w:jc w:val="both"/>
        <w:rPr>
          <w:sz w:val="22"/>
        </w:rPr>
      </w:pPr>
      <w:r w:rsidRPr="00DF51C9">
        <w:rPr>
          <w:sz w:val="22"/>
        </w:rPr>
        <w:t>4.</w:t>
      </w:r>
      <w:r w:rsidR="007A34B8" w:rsidRPr="00DF51C9">
        <w:rPr>
          <w:sz w:val="22"/>
        </w:rPr>
        <w:t>3</w:t>
      </w:r>
      <w:r w:rsidRPr="00DF51C9">
        <w:rPr>
          <w:sz w:val="22"/>
        </w:rPr>
        <w:t>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</w:t>
      </w:r>
      <w:r w:rsidR="002D0F52" w:rsidRPr="00DF51C9">
        <w:rPr>
          <w:sz w:val="22"/>
        </w:rPr>
        <w:t xml:space="preserve"> не ранее </w:t>
      </w:r>
      <w:r w:rsidR="007A34B8" w:rsidRPr="00DF51C9">
        <w:rPr>
          <w:sz w:val="22"/>
        </w:rPr>
        <w:t>45</w:t>
      </w:r>
      <w:r w:rsidR="002D0F52" w:rsidRPr="00DF51C9">
        <w:rPr>
          <w:sz w:val="22"/>
        </w:rPr>
        <w:t xml:space="preserve"> и не позднее </w:t>
      </w:r>
      <w:r w:rsidR="007A34B8" w:rsidRPr="00DF51C9">
        <w:rPr>
          <w:sz w:val="22"/>
        </w:rPr>
        <w:t>60</w:t>
      </w:r>
      <w:r w:rsidRPr="00DF51C9">
        <w:rPr>
          <w:sz w:val="22"/>
        </w:rPr>
        <w:t xml:space="preserve"> календарных дней с момента его получения </w:t>
      </w:r>
      <w:r w:rsidR="002D0F52" w:rsidRPr="00DF51C9">
        <w:rPr>
          <w:sz w:val="22"/>
        </w:rPr>
        <w:t xml:space="preserve">Товара </w:t>
      </w:r>
      <w:r w:rsidRPr="00DF51C9">
        <w:rPr>
          <w:sz w:val="22"/>
        </w:rPr>
        <w:t>на складе/объекте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9A3F3A" w:rsidRPr="00DF51C9" w:rsidRDefault="00862087" w:rsidP="005C07A7">
      <w:pPr>
        <w:spacing w:before="240"/>
        <w:ind w:right="-1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lastRenderedPageBreak/>
        <w:t>4.</w:t>
      </w:r>
      <w:r w:rsidR="007A34B8" w:rsidRPr="00DF51C9">
        <w:rPr>
          <w:rFonts w:ascii="Times New Roman" w:hAnsi="Times New Roman"/>
          <w:szCs w:val="22"/>
        </w:rPr>
        <w:t>4</w:t>
      </w:r>
      <w:r w:rsidRPr="00DF51C9">
        <w:rPr>
          <w:rFonts w:ascii="Times New Roman" w:hAnsi="Times New Roman"/>
          <w:szCs w:val="22"/>
        </w:rPr>
        <w:t xml:space="preserve">. </w:t>
      </w:r>
      <w:r w:rsidR="009A3F3A" w:rsidRPr="00DF51C9">
        <w:rPr>
          <w:rFonts w:ascii="Times New Roman" w:hAnsi="Times New Roman"/>
          <w:szCs w:val="22"/>
        </w:rPr>
        <w:t>Изменение условий и порядка оплаты возможно по взаимному согласию Сторон, закреплённому в Приложении № 2 к Договору поставки (Форма 3 «Проект договора и приложения»).</w:t>
      </w:r>
    </w:p>
    <w:p w:rsidR="00862087" w:rsidRPr="00DF51C9" w:rsidRDefault="009A3F3A" w:rsidP="005C07A7">
      <w:pPr>
        <w:spacing w:before="240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 xml:space="preserve">4.5. </w:t>
      </w:r>
      <w:r w:rsidR="00862087" w:rsidRPr="00DF51C9">
        <w:rPr>
          <w:rFonts w:ascii="Times New Roman" w:hAnsi="Times New Roman"/>
          <w:szCs w:val="22"/>
        </w:rPr>
        <w:t>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Оформление пропусков по адресу: г. Яросла</w:t>
      </w:r>
      <w:r w:rsidR="003D3708" w:rsidRPr="00DF51C9">
        <w:rPr>
          <w:rFonts w:ascii="Times New Roman" w:hAnsi="Times New Roman"/>
          <w:szCs w:val="22"/>
        </w:rPr>
        <w:t xml:space="preserve">вль, Московский проспект, д.130/ </w:t>
      </w:r>
      <w:proofErr w:type="gramStart"/>
      <w:r w:rsidR="003D3708" w:rsidRPr="00DF51C9">
        <w:rPr>
          <w:rFonts w:ascii="Times New Roman" w:hAnsi="Times New Roman"/>
          <w:szCs w:val="22"/>
        </w:rPr>
        <w:t>ул.Гагарина,д.</w:t>
      </w:r>
      <w:proofErr w:type="gramEnd"/>
      <w:r w:rsidR="003D3708" w:rsidRPr="00DF51C9">
        <w:rPr>
          <w:rFonts w:ascii="Times New Roman" w:hAnsi="Times New Roman"/>
          <w:szCs w:val="22"/>
        </w:rPr>
        <w:t>77</w:t>
      </w:r>
      <w:r w:rsidR="000A2E54" w:rsidRPr="00DF51C9">
        <w:rPr>
          <w:rFonts w:ascii="Times New Roman" w:hAnsi="Times New Roman"/>
          <w:szCs w:val="22"/>
        </w:rPr>
        <w:t>.</w:t>
      </w:r>
    </w:p>
    <w:p w:rsidR="00862087" w:rsidRPr="00DF51C9" w:rsidRDefault="00862087" w:rsidP="009F563D">
      <w:pPr>
        <w:spacing w:before="240"/>
        <w:ind w:firstLine="708"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 xml:space="preserve">Въезд автотранспорта на </w:t>
      </w:r>
      <w:r w:rsidR="00DF202F" w:rsidRPr="00DF51C9">
        <w:rPr>
          <w:rFonts w:ascii="Times New Roman" w:hAnsi="Times New Roman"/>
          <w:szCs w:val="22"/>
        </w:rPr>
        <w:t>склад</w:t>
      </w:r>
      <w:r w:rsidRPr="00DF51C9">
        <w:rPr>
          <w:rFonts w:ascii="Times New Roman" w:hAnsi="Times New Roman"/>
          <w:szCs w:val="22"/>
        </w:rPr>
        <w:t>е Покупателя (</w:t>
      </w:r>
      <w:proofErr w:type="spellStart"/>
      <w:r w:rsidRPr="00DF51C9">
        <w:rPr>
          <w:rFonts w:ascii="Times New Roman" w:hAnsi="Times New Roman"/>
          <w:szCs w:val="22"/>
        </w:rPr>
        <w:t>г.Ярославль</w:t>
      </w:r>
      <w:proofErr w:type="spellEnd"/>
      <w:r w:rsidRPr="00DF51C9">
        <w:rPr>
          <w:rFonts w:ascii="Times New Roman" w:hAnsi="Times New Roman"/>
          <w:szCs w:val="22"/>
        </w:rPr>
        <w:t xml:space="preserve">, </w:t>
      </w:r>
      <w:proofErr w:type="gramStart"/>
      <w:r w:rsidRPr="00DF51C9">
        <w:rPr>
          <w:rFonts w:ascii="Times New Roman" w:hAnsi="Times New Roman"/>
          <w:szCs w:val="22"/>
        </w:rPr>
        <w:t>ул.Гагарина,д.</w:t>
      </w:r>
      <w:proofErr w:type="gramEnd"/>
      <w:r w:rsidRPr="00DF51C9">
        <w:rPr>
          <w:rFonts w:ascii="Times New Roman" w:hAnsi="Times New Roman"/>
          <w:szCs w:val="22"/>
        </w:rPr>
        <w:t>77) – при обязательном предоставлении надлежаще оформленного путевого листа, товарно-транспортной накладной, накладной (форма Торг-12</w:t>
      </w:r>
      <w:r w:rsidR="003D3708" w:rsidRPr="00DF51C9">
        <w:rPr>
          <w:rFonts w:ascii="Times New Roman" w:hAnsi="Times New Roman"/>
          <w:szCs w:val="22"/>
        </w:rPr>
        <w:t xml:space="preserve"> или универсального передаточного документа</w:t>
      </w:r>
      <w:r w:rsidRPr="00DF51C9">
        <w:rPr>
          <w:rFonts w:ascii="Times New Roman" w:hAnsi="Times New Roman"/>
          <w:szCs w:val="22"/>
        </w:rPr>
        <w:t>) на поставляемый Товар, документов, удостоверяющих личность водителя, документов на транспортное средство.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5A468F" w:rsidRPr="00DF51C9" w:rsidTr="007A34B8">
        <w:trPr>
          <w:trHeight w:val="435"/>
        </w:trPr>
        <w:tc>
          <w:tcPr>
            <w:tcW w:w="2497" w:type="dxa"/>
            <w:shd w:val="clear" w:color="auto" w:fill="auto"/>
            <w:vAlign w:val="bottom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2229" w:type="dxa"/>
            <w:shd w:val="clear" w:color="auto" w:fill="auto"/>
            <w:vAlign w:val="bottom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Cs w:val="22"/>
              </w:rPr>
            </w:pPr>
          </w:p>
        </w:tc>
      </w:tr>
      <w:tr w:rsidR="005A468F" w:rsidRPr="00DF51C9" w:rsidTr="007A34B8">
        <w:tc>
          <w:tcPr>
            <w:tcW w:w="2497" w:type="dxa"/>
            <w:shd w:val="clear" w:color="auto" w:fill="auto"/>
          </w:tcPr>
          <w:p w:rsidR="005A468F" w:rsidRPr="00DF51C9" w:rsidRDefault="005A468F" w:rsidP="00C76320">
            <w:pPr>
              <w:spacing w:before="0"/>
              <w:contextualSpacing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29" w:type="dxa"/>
            <w:shd w:val="clear" w:color="auto" w:fill="auto"/>
          </w:tcPr>
          <w:p w:rsidR="005A468F" w:rsidRPr="00DF51C9" w:rsidRDefault="005A468F" w:rsidP="00C76320">
            <w:pPr>
              <w:widowControl w:val="0"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85" w:type="dxa"/>
            <w:shd w:val="clear" w:color="auto" w:fill="auto"/>
          </w:tcPr>
          <w:p w:rsidR="005A468F" w:rsidRPr="00DF51C9" w:rsidRDefault="005A468F" w:rsidP="00C76320">
            <w:pPr>
              <w:widowControl w:val="0"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5A468F" w:rsidRPr="00DF51C9" w:rsidRDefault="005A468F" w:rsidP="00C76320">
            <w:pPr>
              <w:widowControl w:val="0"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shd w:val="clear" w:color="auto" w:fill="auto"/>
          </w:tcPr>
          <w:p w:rsidR="005A468F" w:rsidRPr="00DF51C9" w:rsidRDefault="005A468F" w:rsidP="00C76320">
            <w:pPr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4E6F29" w:rsidRPr="00DF51C9" w:rsidRDefault="004E6F29">
      <w:pPr>
        <w:rPr>
          <w:szCs w:val="22"/>
        </w:rPr>
      </w:pPr>
    </w:p>
    <w:p w:rsidR="00F82AC2" w:rsidRPr="00DF51C9" w:rsidRDefault="00BB5E78" w:rsidP="005C07A7">
      <w:pPr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Cs w:val="22"/>
        </w:rPr>
      </w:pPr>
      <w:r w:rsidRPr="00DF51C9">
        <w:rPr>
          <w:rFonts w:ascii="Times New Roman" w:hAnsi="Times New Roman"/>
          <w:szCs w:val="22"/>
        </w:rPr>
        <w:t xml:space="preserve">Директор по снабжению                                                                                                         </w:t>
      </w:r>
      <w:r w:rsidR="005C07A7" w:rsidRPr="00DF51C9">
        <w:rPr>
          <w:rFonts w:ascii="Times New Roman" w:hAnsi="Times New Roman"/>
          <w:szCs w:val="22"/>
        </w:rPr>
        <w:t>Д.Ю.</w:t>
      </w:r>
      <w:r w:rsidR="009F563D" w:rsidRPr="00DF51C9">
        <w:rPr>
          <w:rFonts w:ascii="Times New Roman" w:hAnsi="Times New Roman"/>
          <w:szCs w:val="22"/>
        </w:rPr>
        <w:t xml:space="preserve"> </w:t>
      </w:r>
      <w:proofErr w:type="spellStart"/>
      <w:r w:rsidR="005C07A7" w:rsidRPr="00DF51C9">
        <w:rPr>
          <w:rFonts w:ascii="Times New Roman" w:hAnsi="Times New Roman"/>
          <w:szCs w:val="22"/>
        </w:rPr>
        <w:t>Уржумов</w:t>
      </w:r>
      <w:proofErr w:type="spellEnd"/>
    </w:p>
    <w:p w:rsidR="00F82AC2" w:rsidRPr="00DF51C9" w:rsidRDefault="00F82AC2">
      <w:pPr>
        <w:rPr>
          <w:szCs w:val="22"/>
        </w:rPr>
      </w:pPr>
    </w:p>
    <w:sectPr w:rsidR="00F82AC2" w:rsidRPr="00DF51C9" w:rsidSect="00DA36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B35771"/>
    <w:multiLevelType w:val="multilevel"/>
    <w:tmpl w:val="9550B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4"/>
    <w:rsid w:val="000313B9"/>
    <w:rsid w:val="00033881"/>
    <w:rsid w:val="00054C7A"/>
    <w:rsid w:val="0005557B"/>
    <w:rsid w:val="00073B0E"/>
    <w:rsid w:val="00074CA3"/>
    <w:rsid w:val="000A2E54"/>
    <w:rsid w:val="000C1D63"/>
    <w:rsid w:val="000E12E9"/>
    <w:rsid w:val="00107B07"/>
    <w:rsid w:val="00114FC3"/>
    <w:rsid w:val="00133450"/>
    <w:rsid w:val="001478A9"/>
    <w:rsid w:val="001D6ACA"/>
    <w:rsid w:val="00207D32"/>
    <w:rsid w:val="00250F1D"/>
    <w:rsid w:val="002B5EA5"/>
    <w:rsid w:val="002C72E7"/>
    <w:rsid w:val="002D0506"/>
    <w:rsid w:val="002D0600"/>
    <w:rsid w:val="002D0F52"/>
    <w:rsid w:val="00386CFC"/>
    <w:rsid w:val="00394E0A"/>
    <w:rsid w:val="003A1B88"/>
    <w:rsid w:val="003B0C4E"/>
    <w:rsid w:val="003C3228"/>
    <w:rsid w:val="003C62A8"/>
    <w:rsid w:val="003D3708"/>
    <w:rsid w:val="003E39DA"/>
    <w:rsid w:val="003E7BDB"/>
    <w:rsid w:val="004146E8"/>
    <w:rsid w:val="00414A4F"/>
    <w:rsid w:val="00481B9A"/>
    <w:rsid w:val="00490BC1"/>
    <w:rsid w:val="004E3CAD"/>
    <w:rsid w:val="004E6F29"/>
    <w:rsid w:val="005073F0"/>
    <w:rsid w:val="0051161F"/>
    <w:rsid w:val="00527596"/>
    <w:rsid w:val="00562E78"/>
    <w:rsid w:val="005A468F"/>
    <w:rsid w:val="005B4432"/>
    <w:rsid w:val="005B6A1C"/>
    <w:rsid w:val="005C07A7"/>
    <w:rsid w:val="005C5C02"/>
    <w:rsid w:val="005E0D6D"/>
    <w:rsid w:val="005F647A"/>
    <w:rsid w:val="00610884"/>
    <w:rsid w:val="00614274"/>
    <w:rsid w:val="006405E9"/>
    <w:rsid w:val="006A2C2A"/>
    <w:rsid w:val="00782463"/>
    <w:rsid w:val="007A34B8"/>
    <w:rsid w:val="007A3CE1"/>
    <w:rsid w:val="007A57A5"/>
    <w:rsid w:val="007B1FA9"/>
    <w:rsid w:val="00841B19"/>
    <w:rsid w:val="008538E7"/>
    <w:rsid w:val="00862087"/>
    <w:rsid w:val="008858EC"/>
    <w:rsid w:val="00895403"/>
    <w:rsid w:val="008C5263"/>
    <w:rsid w:val="008C540F"/>
    <w:rsid w:val="008C6EF8"/>
    <w:rsid w:val="008E4614"/>
    <w:rsid w:val="009445C1"/>
    <w:rsid w:val="009A3F3A"/>
    <w:rsid w:val="009A6B5D"/>
    <w:rsid w:val="009F3831"/>
    <w:rsid w:val="009F563D"/>
    <w:rsid w:val="009F6935"/>
    <w:rsid w:val="00A13ED4"/>
    <w:rsid w:val="00A20566"/>
    <w:rsid w:val="00AB289B"/>
    <w:rsid w:val="00AE3E02"/>
    <w:rsid w:val="00AF005D"/>
    <w:rsid w:val="00AF3C0E"/>
    <w:rsid w:val="00AF7B40"/>
    <w:rsid w:val="00B75BDC"/>
    <w:rsid w:val="00B94A5B"/>
    <w:rsid w:val="00BB5E78"/>
    <w:rsid w:val="00BC4A05"/>
    <w:rsid w:val="00BD4DEC"/>
    <w:rsid w:val="00C01F38"/>
    <w:rsid w:val="00C24BF2"/>
    <w:rsid w:val="00C24F8D"/>
    <w:rsid w:val="00C33653"/>
    <w:rsid w:val="00C63776"/>
    <w:rsid w:val="00C77E76"/>
    <w:rsid w:val="00CC5840"/>
    <w:rsid w:val="00D32AE5"/>
    <w:rsid w:val="00D36092"/>
    <w:rsid w:val="00D545C7"/>
    <w:rsid w:val="00D876BE"/>
    <w:rsid w:val="00D97CEB"/>
    <w:rsid w:val="00DA2D96"/>
    <w:rsid w:val="00DA36BD"/>
    <w:rsid w:val="00DC2051"/>
    <w:rsid w:val="00DE3687"/>
    <w:rsid w:val="00DF202F"/>
    <w:rsid w:val="00DF51C9"/>
    <w:rsid w:val="00E14276"/>
    <w:rsid w:val="00E34FC2"/>
    <w:rsid w:val="00E504F5"/>
    <w:rsid w:val="00E527BE"/>
    <w:rsid w:val="00E6500F"/>
    <w:rsid w:val="00E85F26"/>
    <w:rsid w:val="00E91005"/>
    <w:rsid w:val="00EC08A9"/>
    <w:rsid w:val="00EC5A3A"/>
    <w:rsid w:val="00EE626B"/>
    <w:rsid w:val="00F129CD"/>
    <w:rsid w:val="00F82AC2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913C0"/>
  <w15:chartTrackingRefBased/>
  <w15:docId w15:val="{06394A64-358B-496C-ACD2-B97983B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8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68F"/>
    <w:rPr>
      <w:rFonts w:ascii="Arial" w:hAnsi="Arial"/>
      <w:color w:val="0000FF"/>
      <w:u w:val="single"/>
    </w:rPr>
  </w:style>
  <w:style w:type="paragraph" w:styleId="a4">
    <w:name w:val="List Paragraph"/>
    <w:basedOn w:val="a"/>
    <w:uiPriority w:val="34"/>
    <w:qFormat/>
    <w:rsid w:val="005073F0"/>
    <w:pPr>
      <w:suppressAutoHyphens/>
      <w:spacing w:before="0"/>
      <w:ind w:left="720"/>
      <w:contextualSpacing/>
    </w:pPr>
    <w:rPr>
      <w:rFonts w:ascii="Times New Roman" w:eastAsia="Calibri" w:hAnsi="Times New Roman"/>
      <w:sz w:val="24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073F0"/>
    <w:pPr>
      <w:suppressAutoHyphens/>
      <w:spacing w:before="0" w:after="120" w:line="480" w:lineRule="auto"/>
      <w:ind w:left="283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73F0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A6B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6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imes12">
    <w:name w:val="Times 12"/>
    <w:basedOn w:val="a"/>
    <w:rsid w:val="00F82AC2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table" w:styleId="a7">
    <w:name w:val="Table Grid"/>
    <w:basedOn w:val="a1"/>
    <w:uiPriority w:val="39"/>
    <w:rsid w:val="009A3F3A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10</cp:revision>
  <cp:lastPrinted>2019-01-16T07:57:00Z</cp:lastPrinted>
  <dcterms:created xsi:type="dcterms:W3CDTF">2023-08-24T11:31:00Z</dcterms:created>
  <dcterms:modified xsi:type="dcterms:W3CDTF">2023-08-27T06:08:00Z</dcterms:modified>
</cp:coreProperties>
</file>